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181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261EF0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детей-обучающихся и обороту информационной продукции  на 201</w:t>
      </w:r>
      <w:r w:rsidR="003C458D">
        <w:rPr>
          <w:rFonts w:ascii="Times New Roman" w:hAnsi="Times New Roman" w:cs="Times New Roman"/>
          <w:b/>
          <w:sz w:val="28"/>
          <w:szCs w:val="28"/>
        </w:rPr>
        <w:t>8</w:t>
      </w:r>
      <w:r w:rsidRPr="00900D28">
        <w:rPr>
          <w:rFonts w:ascii="Times New Roman" w:hAnsi="Times New Roman" w:cs="Times New Roman"/>
          <w:b/>
          <w:sz w:val="28"/>
          <w:szCs w:val="28"/>
        </w:rPr>
        <w:t>-201</w:t>
      </w:r>
      <w:r w:rsidR="003C458D">
        <w:rPr>
          <w:rFonts w:ascii="Times New Roman" w:hAnsi="Times New Roman" w:cs="Times New Roman"/>
          <w:b/>
          <w:sz w:val="28"/>
          <w:szCs w:val="28"/>
        </w:rPr>
        <w:t>9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F51A02" w:rsidRDefault="00F51A02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3" w:type="dxa"/>
        <w:tblLook w:val="04A0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п/п</w:t>
            </w:r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900D28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900D28" w:rsidRPr="008E44C8" w:rsidRDefault="00900D28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t>I. 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900D28" w:rsidRPr="008E44C8" w:rsidTr="00C2114C">
        <w:tc>
          <w:tcPr>
            <w:tcW w:w="1101" w:type="dxa"/>
          </w:tcPr>
          <w:p w:rsidR="00900D28" w:rsidRPr="008E44C8" w:rsidRDefault="00900D28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00D28" w:rsidRPr="008E44C8" w:rsidRDefault="00900D28" w:rsidP="00F64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 w:rsidR="008E44C8" w:rsidRPr="008E44C8">
              <w:rPr>
                <w:rStyle w:val="211pt"/>
                <w:rFonts w:eastAsiaTheme="minorHAnsi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9072F9" w:rsidRDefault="009072F9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00D28" w:rsidRPr="00D74AED" w:rsidRDefault="00900D28" w:rsidP="0018114F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en-US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</w:p>
        </w:tc>
      </w:tr>
      <w:tr w:rsidR="00E74161" w:rsidRPr="008E44C8" w:rsidTr="00C2114C">
        <w:tc>
          <w:tcPr>
            <w:tcW w:w="1101" w:type="dxa"/>
          </w:tcPr>
          <w:p w:rsidR="00E74161" w:rsidRPr="008E44C8" w:rsidRDefault="00E74161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 w:rsidR="008E44C8" w:rsidRPr="008E44C8">
              <w:rPr>
                <w:rStyle w:val="211pt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контроля за доступом к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информационно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E74161" w:rsidRPr="008E44C8" w:rsidRDefault="00E74161" w:rsidP="0018114F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8E44C8" w:rsidRPr="008E44C8" w:rsidRDefault="008E44C8" w:rsidP="0018114F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Проведение возрастной маркировки книг, журналов и газет, поступающих в библиотеку гимназии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18114F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</w:t>
            </w:r>
            <w:r w:rsidR="0018114F">
              <w:rPr>
                <w:rStyle w:val="211pt"/>
                <w:sz w:val="24"/>
                <w:szCs w:val="24"/>
              </w:rPr>
              <w:t>ь</w:t>
            </w:r>
          </w:p>
        </w:tc>
      </w:tr>
      <w:tr w:rsidR="008E44C8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8E44C8" w:rsidRPr="008E44C8" w:rsidRDefault="008E44C8" w:rsidP="00267EE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>II.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Оснащение автоматизированных рабочих мест в классах информатики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техническими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средствами, обеспечивающими фильтрацию интернет-контента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8E44C8" w:rsidRPr="008E44C8" w:rsidRDefault="008E44C8" w:rsidP="0018114F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8E44C8" w:rsidRPr="008E44C8" w:rsidRDefault="008E44C8" w:rsidP="0018114F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Организация контроля за ведением работы с провайдерами, предоставляющимигимназии услуги доступа к сети Интернет, в части </w:t>
            </w:r>
            <w:r w:rsidRPr="008E44C8">
              <w:rPr>
                <w:rStyle w:val="211pt"/>
                <w:sz w:val="24"/>
                <w:szCs w:val="24"/>
              </w:rPr>
              <w:lastRenderedPageBreak/>
              <w:t xml:space="preserve">обеспечения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контент-фильтрации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8E44C8" w:rsidRPr="008E44C8" w:rsidRDefault="008E44C8" w:rsidP="0018114F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8E44C8" w:rsidRPr="008E44C8" w:rsidRDefault="008E44C8" w:rsidP="0018114F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  <w:tr w:rsidR="008E44C8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634E29" w:rsidRDefault="008E44C8" w:rsidP="00267EE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III. ПРОФИЛАКТИКА У ДЕТЕЙ ИНТЕРНЕТ-ЗАВИСИМОСТИ, ИГРОВОЙ ЗАВИСИ</w:t>
            </w:r>
            <w:r w:rsidR="00634E29">
              <w:rPr>
                <w:rStyle w:val="2115pt"/>
              </w:rPr>
              <w:t>МОСТИ, ФОРМИРОВАНИЕ У</w:t>
            </w:r>
          </w:p>
          <w:p w:rsidR="008E44C8" w:rsidRDefault="00634E29" w:rsidP="00267EE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</w:t>
            </w:r>
            <w:r w:rsidR="008E44C8">
              <w:rPr>
                <w:rStyle w:val="2115pt"/>
              </w:rPr>
              <w:t>НАВЫКОВ ОТВЕТСТВЕНН</w:t>
            </w:r>
            <w:r>
              <w:rPr>
                <w:rStyle w:val="2115pt"/>
              </w:rPr>
              <w:t>ОГО И БЕЗОПАСНОГО ПОВЕДЕНИЯ В СОВРЕМЕННОЙ ИНФОРМАЦИОННО-</w:t>
            </w:r>
            <w:r w:rsidR="008E44C8">
              <w:rPr>
                <w:rStyle w:val="2115pt"/>
              </w:rPr>
              <w:t>ТЕЛЕКОММУНИКАЦИОННОЙ СРЕДЕ ЧЕРЕЗ ОБУЧЕНИЕ ИХ СПОСОБА</w:t>
            </w:r>
            <w:r>
              <w:rPr>
                <w:rStyle w:val="211pt-1pt"/>
                <w:i w:val="0"/>
              </w:rPr>
              <w:t>М</w:t>
            </w:r>
            <w:r>
              <w:rPr>
                <w:rStyle w:val="2115pt"/>
              </w:rPr>
              <w:t>ЗАЩИТЫОТ ИНФОРМАЦИИ ПРИЧИНЯЮЩЕЙ ВРЕД ИХ ЗДОРОВЬЮ И (ИЛИ) РАЗВИТИЮ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B6635D" w:rsidRPr="00B6635D" w:rsidRDefault="00B6635D" w:rsidP="0018114F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информатики</w:t>
            </w:r>
            <w:r>
              <w:rPr>
                <w:rStyle w:val="211pt"/>
                <w:sz w:val="24"/>
              </w:rPr>
              <w:t>Педагог-организатор</w:t>
            </w:r>
            <w:proofErr w:type="spellEnd"/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B6635D" w:rsidRPr="00B6635D" w:rsidRDefault="00F64FC6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Библиотекари</w:t>
            </w:r>
          </w:p>
        </w:tc>
      </w:tr>
      <w:tr w:rsidR="00820BF2" w:rsidRPr="008E44C8" w:rsidTr="00C2114C">
        <w:tc>
          <w:tcPr>
            <w:tcW w:w="1101" w:type="dxa"/>
          </w:tcPr>
          <w:p w:rsidR="00820BF2" w:rsidRPr="008E44C8" w:rsidRDefault="00820BF2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гимназии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20BF2" w:rsidRPr="008E44C8" w:rsidRDefault="00820BF2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 w:rsidRPr="008E44C8">
              <w:rPr>
                <w:rStyle w:val="211pt"/>
                <w:sz w:val="24"/>
                <w:szCs w:val="24"/>
              </w:rPr>
              <w:t xml:space="preserve"> </w:t>
            </w:r>
          </w:p>
          <w:p w:rsidR="00820BF2" w:rsidRPr="00820BF2" w:rsidRDefault="00820BF2" w:rsidP="0018114F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  <w:tr w:rsidR="00195E3D" w:rsidRPr="008E44C8" w:rsidTr="00C2114C">
        <w:tc>
          <w:tcPr>
            <w:tcW w:w="1101" w:type="dxa"/>
          </w:tcPr>
          <w:p w:rsidR="00195E3D" w:rsidRPr="008E44C8" w:rsidRDefault="00195E3D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195E3D">
              <w:rPr>
                <w:rStyle w:val="211pt"/>
                <w:sz w:val="24"/>
              </w:rPr>
              <w:t xml:space="preserve"> анкетирования обучающихся на темы: «Безопасный Интернет»;«Осторожно, вирус!»;«Осторожно, Интернет!»</w:t>
            </w:r>
          </w:p>
        </w:tc>
        <w:tc>
          <w:tcPr>
            <w:tcW w:w="1817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 w:rsidRPr="00195E3D">
              <w:rPr>
                <w:rStyle w:val="211pt"/>
                <w:sz w:val="24"/>
              </w:rPr>
              <w:t>Зам. директора по</w:t>
            </w:r>
            <w:r w:rsidR="0018114F">
              <w:rPr>
                <w:rStyle w:val="211pt"/>
                <w:sz w:val="24"/>
                <w:szCs w:val="24"/>
              </w:rPr>
              <w:t xml:space="preserve"> УВР</w:t>
            </w:r>
          </w:p>
          <w:p w:rsidR="00195E3D" w:rsidRPr="00195E3D" w:rsidRDefault="00195E3D" w:rsidP="0018114F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  <w:r w:rsidRPr="00195E3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EE0BF9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B1063A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 xml:space="preserve">IV. ИНФОРМАЦИОННОЕ ПРОСВЕЩЕНИЕ </w:t>
            </w:r>
            <w:r w:rsidR="00B1063A">
              <w:rPr>
                <w:rStyle w:val="2115pt"/>
              </w:rPr>
              <w:t xml:space="preserve">РОДИТЕЛЕЙ И ОБУЧАЮЩИХСЯ </w:t>
            </w:r>
            <w:r>
              <w:rPr>
                <w:rStyle w:val="2115pt"/>
              </w:rPr>
              <w:t>О ВОЗМОЖНОСТИ</w:t>
            </w:r>
          </w:p>
          <w:p w:rsidR="00EE0BF9" w:rsidRPr="00195E3D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EE0BF9" w:rsidRPr="008E44C8" w:rsidTr="00C2114C">
        <w:tc>
          <w:tcPr>
            <w:tcW w:w="1101" w:type="dxa"/>
          </w:tcPr>
          <w:p w:rsidR="00EE0BF9" w:rsidRPr="008E44C8" w:rsidRDefault="00EE0BF9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EE0BF9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>
              <w:rPr>
                <w:rStyle w:val="211pt"/>
                <w:sz w:val="24"/>
              </w:rPr>
              <w:t xml:space="preserve"> </w:t>
            </w:r>
          </w:p>
          <w:p w:rsidR="00EE0BF9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="00EE0BF9"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Проведение бесед и инструктажей с обучающимися на темы: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«Мой социум в Интернете»;</w:t>
            </w:r>
          </w:p>
          <w:p w:rsidR="00267EEC" w:rsidRPr="00195E3D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267EEC" w:rsidRPr="00EE0BF9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>
              <w:rPr>
                <w:rStyle w:val="211pt"/>
                <w:sz w:val="24"/>
              </w:rPr>
              <w:t xml:space="preserve"> 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8E44C8">
              <w:rPr>
                <w:rStyle w:val="211pt"/>
                <w:sz w:val="24"/>
                <w:szCs w:val="24"/>
              </w:rPr>
              <w:t xml:space="preserve"> информатики</w:t>
            </w:r>
          </w:p>
          <w:p w:rsidR="00267EEC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Зам. директора по</w:t>
            </w:r>
            <w:r w:rsidR="0018114F">
              <w:rPr>
                <w:rStyle w:val="211pt"/>
                <w:sz w:val="24"/>
                <w:szCs w:val="24"/>
              </w:rPr>
              <w:t xml:space="preserve"> УВР</w:t>
            </w:r>
          </w:p>
          <w:p w:rsidR="00267EEC" w:rsidRDefault="0018114F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>
              <w:rPr>
                <w:rStyle w:val="211pt"/>
                <w:sz w:val="24"/>
                <w:szCs w:val="24"/>
              </w:rPr>
              <w:t xml:space="preserve">Учитель </w:t>
            </w:r>
            <w:r w:rsidR="00267EEC" w:rsidRPr="008E44C8">
              <w:rPr>
                <w:rStyle w:val="211pt"/>
                <w:sz w:val="24"/>
                <w:szCs w:val="24"/>
              </w:rPr>
              <w:t>информатики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267EEC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 w:rsidR="0018114F">
              <w:rPr>
                <w:rStyle w:val="211pt"/>
                <w:sz w:val="24"/>
                <w:szCs w:val="24"/>
              </w:rPr>
              <w:t>УВР</w:t>
            </w:r>
            <w:r w:rsidR="0018114F">
              <w:rPr>
                <w:rStyle w:val="211pt"/>
                <w:sz w:val="24"/>
              </w:rPr>
              <w:t xml:space="preserve"> </w:t>
            </w:r>
          </w:p>
          <w:p w:rsidR="00267EEC" w:rsidRPr="00267EEC" w:rsidRDefault="0018114F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="00267EEC" w:rsidRPr="00267EEC">
              <w:rPr>
                <w:rStyle w:val="211pt"/>
                <w:sz w:val="24"/>
              </w:rPr>
              <w:t xml:space="preserve">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18114F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</w:t>
            </w:r>
            <w:r w:rsidR="0018114F">
              <w:rPr>
                <w:rStyle w:val="211pt"/>
                <w:sz w:val="24"/>
              </w:rPr>
              <w:t>ь</w:t>
            </w:r>
            <w:r w:rsidRPr="00267EEC">
              <w:rPr>
                <w:rStyle w:val="211pt"/>
                <w:sz w:val="24"/>
              </w:rPr>
              <w:t xml:space="preserve">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18114F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="00267EEC" w:rsidRPr="00267EEC">
              <w:rPr>
                <w:rStyle w:val="211pt"/>
                <w:sz w:val="24"/>
              </w:rPr>
              <w:t xml:space="preserve"> информатики</w:t>
            </w:r>
          </w:p>
        </w:tc>
      </w:tr>
      <w:tr w:rsidR="00267EEC" w:rsidRPr="00267EEC" w:rsidTr="00C2114C">
        <w:tc>
          <w:tcPr>
            <w:tcW w:w="1101" w:type="dxa"/>
          </w:tcPr>
          <w:p w:rsidR="00267EEC" w:rsidRPr="00267EEC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Учител</w:t>
            </w:r>
            <w:r w:rsidR="0018114F">
              <w:rPr>
                <w:rStyle w:val="211pt"/>
                <w:sz w:val="24"/>
                <w:szCs w:val="24"/>
              </w:rPr>
              <w:t>ь</w:t>
            </w:r>
            <w:r w:rsidRPr="00267EEC">
              <w:rPr>
                <w:rStyle w:val="211pt"/>
                <w:sz w:val="24"/>
                <w:szCs w:val="24"/>
              </w:rPr>
              <w:t xml:space="preserve">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Исп.: Зам.директора </w:t>
      </w:r>
    </w:p>
    <w:p w:rsidR="00900D28" w:rsidRPr="00D74AED" w:rsidRDefault="00581094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Адзиева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Х.З.</w:t>
      </w:r>
      <w:bookmarkStart w:id="0" w:name="_GoBack"/>
      <w:bookmarkEnd w:id="0"/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0D28"/>
    <w:rsid w:val="0018114F"/>
    <w:rsid w:val="00195E3D"/>
    <w:rsid w:val="001E1713"/>
    <w:rsid w:val="0020384C"/>
    <w:rsid w:val="0026013A"/>
    <w:rsid w:val="00261EF0"/>
    <w:rsid w:val="00267EEC"/>
    <w:rsid w:val="002F0B95"/>
    <w:rsid w:val="003C458D"/>
    <w:rsid w:val="00581094"/>
    <w:rsid w:val="00634E29"/>
    <w:rsid w:val="007B3F54"/>
    <w:rsid w:val="00820BF2"/>
    <w:rsid w:val="008E44C8"/>
    <w:rsid w:val="008F1C65"/>
    <w:rsid w:val="00900D28"/>
    <w:rsid w:val="009072F9"/>
    <w:rsid w:val="00A03C16"/>
    <w:rsid w:val="00A92D92"/>
    <w:rsid w:val="00B1063A"/>
    <w:rsid w:val="00B6635D"/>
    <w:rsid w:val="00C2114C"/>
    <w:rsid w:val="00C77CDA"/>
    <w:rsid w:val="00D74AED"/>
    <w:rsid w:val="00DE66FD"/>
    <w:rsid w:val="00E74161"/>
    <w:rsid w:val="00EE0BF9"/>
    <w:rsid w:val="00F51A02"/>
    <w:rsid w:val="00F6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C59DC-7741-47E6-B9DE-ED50D5B0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Admin</cp:lastModifiedBy>
  <cp:revision>6</cp:revision>
  <dcterms:created xsi:type="dcterms:W3CDTF">2018-11-28T11:00:00Z</dcterms:created>
  <dcterms:modified xsi:type="dcterms:W3CDTF">2019-02-22T08:02:00Z</dcterms:modified>
</cp:coreProperties>
</file>