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52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45"/>
          <w:b/>
          <w:bCs/>
          <w:i/>
          <w:iCs/>
          <w:color w:val="000000"/>
          <w:shd w:val="clear" w:color="auto" w:fill="FFFFFF"/>
        </w:rPr>
      </w:pPr>
      <w:r>
        <w:rPr>
          <w:rStyle w:val="c45"/>
          <w:b/>
          <w:bCs/>
          <w:i/>
          <w:iCs/>
          <w:color w:val="000000"/>
          <w:shd w:val="clear" w:color="auto" w:fill="FFFFFF"/>
        </w:rPr>
        <w:t xml:space="preserve">1.ПЛАНИРУЕМЫЕ РЕЗУЛЬТАТЫ ОСВОЕНИЕ УЧЕБНОГО ПРЕДМЕТА 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2E27E3" w:rsidRDefault="002E27E3" w:rsidP="002E27E3">
      <w:pPr>
        <w:shd w:val="clear" w:color="auto" w:fill="FFFFFF"/>
        <w:spacing w:after="0" w:line="240" w:lineRule="auto"/>
        <w:ind w:left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выдвигать гипотезы при решении учебных задач, понимать необходимость их проверки;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r>
        <w:rPr>
          <w:rStyle w:val="c12"/>
          <w:color w:val="00000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E27E3" w:rsidRDefault="002E27E3" w:rsidP="002E27E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hAnsi="Calibri" w:cs="Arial"/>
          <w:color w:val="000000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учебной и </w:t>
      </w:r>
      <w:proofErr w:type="spellStart"/>
      <w:r>
        <w:rPr>
          <w:rStyle w:val="c12"/>
          <w:color w:val="000000"/>
        </w:rPr>
        <w:t>общепользовательской</w:t>
      </w:r>
      <w:proofErr w:type="spellEnd"/>
      <w:r>
        <w:rPr>
          <w:rStyle w:val="c12"/>
          <w:color w:val="000000"/>
        </w:rPr>
        <w:t xml:space="preserve"> компетентности в области использования информационно-коммуникационных технологий;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в предметном направлении на базовом уровне:</w:t>
      </w:r>
      <w:r>
        <w:rPr>
          <w:rStyle w:val="c12"/>
          <w:i/>
          <w:iCs/>
          <w:color w:val="000000"/>
        </w:rPr>
        <w:t> 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представлений об основных понятиях, идеях и методах математического анализа;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владение навыками использования готовых компьютерных программ при решении задач;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 </w:t>
      </w:r>
      <w:r>
        <w:rPr>
          <w:rStyle w:val="c4"/>
          <w:b/>
          <w:bCs/>
          <w:i/>
          <w:iCs/>
          <w:color w:val="000000"/>
        </w:rPr>
        <w:t>в предметном направлении на повышенном уровне:</w:t>
      </w:r>
      <w:r>
        <w:rPr>
          <w:rStyle w:val="c4"/>
          <w:b/>
          <w:bCs/>
          <w:color w:val="000000"/>
        </w:rPr>
        <w:t> 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представлений о необходимости доказатель</w:t>
      </w:r>
      <w:proofErr w:type="gramStart"/>
      <w:r>
        <w:rPr>
          <w:rStyle w:val="c12"/>
          <w:color w:val="000000"/>
        </w:rPr>
        <w:t>ств пр</w:t>
      </w:r>
      <w:proofErr w:type="gramEnd"/>
      <w:r>
        <w:rPr>
          <w:rStyle w:val="c12"/>
          <w:color w:val="000000"/>
        </w:rPr>
        <w:t>и обосновании математических утверждений и роли аксиоматики в проведении дедуктивных рассуждений;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</w:rPr>
        <w:t>сформированность</w:t>
      </w:r>
      <w:proofErr w:type="spellEnd"/>
      <w:r>
        <w:rPr>
          <w:rStyle w:val="c12"/>
          <w:color w:val="000000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72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       </w:t>
      </w:r>
    </w:p>
    <w:p w:rsidR="002E27E3" w:rsidRDefault="002E27E3" w:rsidP="002E27E3">
      <w:pPr>
        <w:shd w:val="clear" w:color="auto" w:fill="FFFFFF"/>
        <w:spacing w:after="0"/>
        <w:jc w:val="center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2.Содержание курса алгебры и начал анализа в 10  КЛАССА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Действительные числа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Целые и рациональные числа. Действительные числа. Бесконечно убывающая геометрическая </w:t>
      </w:r>
      <w:proofErr w:type="spellStart"/>
      <w:r>
        <w:rPr>
          <w:rStyle w:val="c12"/>
          <w:color w:val="000000"/>
        </w:rPr>
        <w:t>прогрессия</w:t>
      </w:r>
      <w:proofErr w:type="gramStart"/>
      <w:r>
        <w:rPr>
          <w:rStyle w:val="c12"/>
          <w:color w:val="000000"/>
        </w:rPr>
        <w:t>.А</w:t>
      </w:r>
      <w:proofErr w:type="gramEnd"/>
      <w:r>
        <w:rPr>
          <w:rStyle w:val="c12"/>
          <w:color w:val="000000"/>
        </w:rPr>
        <w:t>рифметический</w:t>
      </w:r>
      <w:proofErr w:type="spellEnd"/>
      <w:r>
        <w:rPr>
          <w:rStyle w:val="c12"/>
          <w:color w:val="000000"/>
        </w:rPr>
        <w:t xml:space="preserve"> корень натуральной степени.</w:t>
      </w:r>
      <w:r>
        <w:rPr>
          <w:rStyle w:val="c17"/>
          <w:color w:val="000000"/>
          <w:sz w:val="18"/>
          <w:szCs w:val="18"/>
        </w:rPr>
        <w:t> </w:t>
      </w:r>
      <w:r>
        <w:rPr>
          <w:rStyle w:val="c12"/>
          <w:color w:val="000000"/>
        </w:rPr>
        <w:t>Степень с рациональным и действительным показателем.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Делимость чисел. Понятие делимости. Делимость суммы и произведения. Деление с остатком. Признаки делимости. Сравнения. Решение уравнений в целых числах.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Многочлены. Алгебраические уравнения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Многочлены от одной переменной. Схема Горнера. Корень многочлена. Теорема Безу и следствие из нее. Алгебраические уравнения. Решение алгебраических уравнений разложением на множители. Симметрические многочлены. Многочлены от нескольких переменных. Формулы сокращенного умножения для старших степеней. Бином Ньютона. Системы уравнений.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Степенная, показательная и логарифмическая  функции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Свойства и графики показательной, логарифмической и степенной функций. Основные методы решения показательных и логарифмических уравнений и неравенств. Число </w:t>
      </w:r>
      <w:r>
        <w:rPr>
          <w:rStyle w:val="c12"/>
          <w:i/>
          <w:iCs/>
          <w:color w:val="000000"/>
        </w:rPr>
        <w:t>е</w:t>
      </w:r>
      <w:r>
        <w:rPr>
          <w:rStyle w:val="c12"/>
          <w:color w:val="000000"/>
        </w:rPr>
        <w:t>. Натуральные логарифмы. Преобразование иррациональных, показательных и логарифмических выражений. Решение   иррациональных, показательных и логарифмических  уравнения, систем уравнений и неравенств. 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>
        <w:rPr>
          <w:rStyle w:val="c12"/>
          <w:color w:val="000000"/>
        </w:rPr>
        <w:t>ств с дв</w:t>
      </w:r>
      <w:proofErr w:type="gramEnd"/>
      <w:r>
        <w:rPr>
          <w:rStyle w:val="c12"/>
          <w:color w:val="000000"/>
        </w:rPr>
        <w:t>умя переменными и их систем.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lastRenderedPageBreak/>
        <w:t>Применение метода интервалов для решения иррациональных, показательных и логарифмических  неравенств. Использование функционально-графических представлений для решения и исследования иррациональных уравнений, неравенств, систем уравнений и  неравенств.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Тригонометрия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 </w:t>
      </w:r>
      <w:r>
        <w:rPr>
          <w:rStyle w:val="c12"/>
          <w:i/>
          <w:iCs/>
          <w:color w:val="000000"/>
        </w:rPr>
        <w:t>Формулы половинного угла.</w:t>
      </w:r>
      <w:r>
        <w:rPr>
          <w:rStyle w:val="c12"/>
          <w:color w:val="000000"/>
        </w:rPr>
        <w:t> Преобразования суммы тригонометрических функций в произведение и произведения в сумму. </w:t>
      </w:r>
      <w:r>
        <w:rPr>
          <w:rStyle w:val="c12"/>
          <w:i/>
          <w:iCs/>
          <w:color w:val="000000"/>
        </w:rPr>
        <w:t>Выражение тригонометрических функций через тангенс половинного аргумента.</w:t>
      </w:r>
      <w:r>
        <w:rPr>
          <w:rStyle w:val="c12"/>
          <w:color w:val="000000"/>
        </w:rPr>
        <w:t> Преобразования тригонометрических выражений.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Простейшие тригонометрические уравнения. Решения тригонометрических уравнений. </w:t>
      </w:r>
      <w:r>
        <w:rPr>
          <w:rStyle w:val="c12"/>
          <w:i/>
          <w:iCs/>
          <w:color w:val="000000"/>
        </w:rPr>
        <w:t>Примеры решения простейших тригонометрических неравенств</w:t>
      </w:r>
      <w:r>
        <w:rPr>
          <w:rStyle w:val="c12"/>
          <w:color w:val="000000"/>
        </w:rPr>
        <w:t>.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Область определения и множество значений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тригонометрических функций</w:t>
      </w:r>
      <w:r>
        <w:rPr>
          <w:rFonts w:ascii="Calibri" w:hAnsi="Calibri"/>
          <w:color w:val="000000"/>
          <w:sz w:val="22"/>
          <w:szCs w:val="22"/>
        </w:rPr>
        <w:t>. </w:t>
      </w:r>
      <w:r>
        <w:rPr>
          <w:rStyle w:val="c12"/>
          <w:color w:val="000000"/>
        </w:rPr>
        <w:t>Чётность, нечётность, периодичность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тригонометрических функций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Style w:val="c66"/>
          <w:rFonts w:ascii="Calibri" w:hAnsi="Calibri"/>
          <w:color w:val="000000"/>
          <w:sz w:val="18"/>
          <w:szCs w:val="18"/>
        </w:rPr>
        <w:t> </w:t>
      </w:r>
      <w:r>
        <w:rPr>
          <w:rStyle w:val="c12"/>
          <w:color w:val="000000"/>
        </w:rPr>
        <w:t>Функции </w:t>
      </w:r>
      <w:r w:rsidR="00D3239F" w:rsidRPr="00D3239F"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3239F" w:rsidRPr="00D3239F"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 id="_x0000_i1026" type="#_x0000_t75" alt="" style="width:24pt;height:24pt"/>
        </w:pict>
      </w:r>
      <w:r w:rsidR="00D3239F" w:rsidRPr="00D3239F">
        <w:rPr>
          <w:rFonts w:ascii="Calibri" w:hAnsi="Calibri"/>
          <w:color w:val="000000"/>
          <w:sz w:val="22"/>
          <w:szCs w:val="22"/>
          <w:bdr w:val="single" w:sz="2" w:space="0" w:color="000000" w:frame="1"/>
        </w:rPr>
        <w:pict>
          <v:shape id="_x0000_i1027" type="#_x0000_t75" alt="" style="width:24pt;height:24pt"/>
        </w:pict>
      </w:r>
      <w:r>
        <w:rPr>
          <w:rStyle w:val="c12"/>
          <w:color w:val="000000"/>
        </w:rPr>
        <w:t> их свойства и графики.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Начала математического анализа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 </w:t>
      </w:r>
      <w:r>
        <w:rPr>
          <w:rStyle w:val="c12"/>
          <w:i/>
          <w:iCs/>
          <w:color w:val="000000"/>
        </w:rPr>
        <w:t>Производные сложной и обратной функций</w:t>
      </w:r>
      <w:r>
        <w:rPr>
          <w:rStyle w:val="c12"/>
          <w:color w:val="000000"/>
        </w:rPr>
        <w:t>. Вторая производная и ее физический смысл.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 Производная показательной, степенной и логарифмической функций.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Первообразная. </w:t>
      </w:r>
      <w:proofErr w:type="gramStart"/>
      <w:r>
        <w:rPr>
          <w:rStyle w:val="c12"/>
          <w:color w:val="000000"/>
        </w:rPr>
        <w:t>Первообразные</w:t>
      </w:r>
      <w:proofErr w:type="gramEnd"/>
      <w:r>
        <w:rPr>
          <w:rStyle w:val="c12"/>
          <w:color w:val="000000"/>
        </w:rPr>
        <w:t xml:space="preserve"> элементарных функций. Правила вычисления </w:t>
      </w:r>
      <w:proofErr w:type="gramStart"/>
      <w:r>
        <w:rPr>
          <w:rStyle w:val="c12"/>
          <w:color w:val="000000"/>
        </w:rPr>
        <w:t>первообразных</w:t>
      </w:r>
      <w:proofErr w:type="gramEnd"/>
      <w:r>
        <w:rPr>
          <w:rStyle w:val="c12"/>
          <w:color w:val="000000"/>
        </w:rPr>
        <w:t>. Площадь криволинейной трапеции. Понятие об определенном интеграле</w:t>
      </w:r>
      <w:r>
        <w:rPr>
          <w:rStyle w:val="c12"/>
          <w:i/>
          <w:iCs/>
          <w:color w:val="000000"/>
        </w:rPr>
        <w:t>. </w:t>
      </w:r>
      <w:r>
        <w:rPr>
          <w:rStyle w:val="c12"/>
          <w:color w:val="000000"/>
        </w:rPr>
        <w:t>Формула Ньютона-Лейбница. Примеры применения интеграла в физике и геометрии.</w:t>
      </w:r>
      <w:r>
        <w:rPr>
          <w:rStyle w:val="c12"/>
          <w:i/>
          <w:i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Элементы комбинаторики, статистики и теории вероятностей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Табличное и графическое представление данных.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  <w:r>
        <w:rPr>
          <w:rStyle w:val="c4"/>
          <w:b/>
          <w:bCs/>
          <w:color w:val="000000"/>
          <w:sz w:val="18"/>
          <w:szCs w:val="18"/>
        </w:rPr>
        <w:t> </w:t>
      </w:r>
      <w:r>
        <w:rPr>
          <w:rStyle w:val="c12"/>
          <w:color w:val="000000"/>
        </w:rPr>
        <w:t>События. Комбинаторика событий. Противоположное событие. Вероятность события. Сложение вероятностей. Независимые события. Умножение вероятностей. Статическая вероятность. Случайные величины.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Комплексные числа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Определение комплексных чисел.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</w:t>
      </w:r>
      <w:r>
        <w:rPr>
          <w:rStyle w:val="c12"/>
          <w:color w:val="000000"/>
        </w:rPr>
        <w:lastRenderedPageBreak/>
        <w:t>числа. Умножение и деление комплексных чисел, записанных в тригонометрической форме. Формула Муавра. Квадратное уравнение с комплексными неизвестными. Извлечение корня из комплексного числа. Алгебраические уравнения.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Уравнения и неравенства с двумя переменными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Логика и множества </w:t>
      </w:r>
      <w:r>
        <w:rPr>
          <w:rStyle w:val="c12"/>
          <w:i/>
          <w:iCs/>
          <w:color w:val="000000"/>
        </w:rPr>
        <w:t>(содержание раздела вводится по мере изучения других вопросов).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right="20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right="20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Иллюстрация отношений между множествами с помощью диаграмм Эйлера — Венна.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right="20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>
        <w:rPr>
          <w:rStyle w:val="c12"/>
          <w:color w:val="000000"/>
        </w:rPr>
        <w:t>данной</w:t>
      </w:r>
      <w:proofErr w:type="gramEnd"/>
      <w:r>
        <w:rPr>
          <w:rStyle w:val="c12"/>
          <w:color w:val="000000"/>
        </w:rPr>
        <w:t xml:space="preserve">. Пример и </w:t>
      </w:r>
      <w:proofErr w:type="spellStart"/>
      <w:r>
        <w:rPr>
          <w:rStyle w:val="c12"/>
          <w:color w:val="000000"/>
        </w:rPr>
        <w:t>контрпримеры</w:t>
      </w:r>
      <w:proofErr w:type="spellEnd"/>
      <w:r>
        <w:rPr>
          <w:rStyle w:val="c12"/>
          <w:color w:val="000000"/>
        </w:rPr>
        <w:t>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right="20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Понятие о равносильности, следовании, употребление логических </w:t>
      </w:r>
      <w:proofErr w:type="gramStart"/>
      <w:r>
        <w:rPr>
          <w:rStyle w:val="c12"/>
          <w:color w:val="000000"/>
        </w:rPr>
        <w:t>связок</w:t>
      </w:r>
      <w:proofErr w:type="gramEnd"/>
      <w:r>
        <w:rPr>
          <w:rStyle w:val="c45"/>
          <w:b/>
          <w:bCs/>
          <w:i/>
          <w:iCs/>
          <w:color w:val="000000"/>
          <w:shd w:val="clear" w:color="auto" w:fill="FFFFFF"/>
        </w:rPr>
        <w:t> если ..., то ..., в том и только в том случае,</w:t>
      </w:r>
      <w:r>
        <w:rPr>
          <w:rStyle w:val="c12"/>
          <w:color w:val="000000"/>
        </w:rPr>
        <w:t> логические связки</w:t>
      </w:r>
      <w:r>
        <w:rPr>
          <w:rStyle w:val="c45"/>
          <w:b/>
          <w:bCs/>
          <w:i/>
          <w:iCs/>
          <w:color w:val="000000"/>
          <w:shd w:val="clear" w:color="auto" w:fill="FFFFFF"/>
        </w:rPr>
        <w:t> и, или.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Математика в историческом развитии </w:t>
      </w:r>
      <w:r>
        <w:rPr>
          <w:rStyle w:val="c12"/>
          <w:i/>
          <w:iCs/>
          <w:color w:val="000000"/>
        </w:rPr>
        <w:t>(содержание раздела вводится по мере изучения других вопросов).</w:t>
      </w:r>
    </w:p>
    <w:p w:rsidR="002E27E3" w:rsidRDefault="002E27E3" w:rsidP="002E27E3">
      <w:pPr>
        <w:pStyle w:val="c10"/>
        <w:shd w:val="clear" w:color="auto" w:fill="FFFFFF"/>
        <w:spacing w:before="0" w:beforeAutospacing="0" w:after="0" w:afterAutospacing="0"/>
        <w:ind w:right="24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История формирования понятия действительного числа. Зарождение современной алгебры. Истоки интегрального исчисления. Мир кривых линий.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7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 </w:t>
      </w:r>
    </w:p>
    <w:p w:rsidR="002E27E3" w:rsidRDefault="002E27E3" w:rsidP="002E27E3">
      <w:pPr>
        <w:shd w:val="clear" w:color="auto" w:fill="FFFFFF"/>
        <w:spacing w:after="0"/>
        <w:jc w:val="center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Учебный план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Алгебра и начала математического анализа, 10-класс.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7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3 часа в неделю, всего 102 ч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7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 </w:t>
      </w:r>
    </w:p>
    <w:tbl>
      <w:tblPr>
        <w:tblW w:w="12000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6339"/>
        <w:gridCol w:w="4932"/>
      </w:tblGrid>
      <w:tr w:rsidR="002E27E3" w:rsidTr="002E27E3">
        <w:trPr>
          <w:trHeight w:val="5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8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0" w:name="6bffb19b27f072254081365dd18e26570186fc3d"/>
            <w:bookmarkEnd w:id="0"/>
            <w:r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6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8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Темы разделов</w:t>
            </w:r>
          </w:p>
        </w:tc>
        <w:tc>
          <w:tcPr>
            <w:tcW w:w="4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 w:rsidP="002E27E3">
            <w:pPr>
              <w:pStyle w:val="c78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Количество часов</w:t>
            </w:r>
          </w:p>
        </w:tc>
      </w:tr>
      <w:tr w:rsidR="002E27E3" w:rsidTr="002E27E3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6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X  класс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</w:rPr>
              <w:t>102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Делимость чисел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11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2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Многочлены и системы уравнений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11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3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Степень с действительным показателем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10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4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Функции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6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5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Степенная функция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12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6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Показательная функция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9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7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Логарифмическая функция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12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lastRenderedPageBreak/>
              <w:t>8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Тригонометрические формулы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12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9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Тригонометрические уравнения и неравенства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12</w:t>
            </w:r>
          </w:p>
        </w:tc>
      </w:tr>
      <w:tr w:rsidR="002E27E3" w:rsidTr="002E27E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10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Повторение и обобщение курса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7</w:t>
            </w:r>
          </w:p>
        </w:tc>
      </w:tr>
    </w:tbl>
    <w:p w:rsidR="002E27E3" w:rsidRDefault="002E27E3" w:rsidP="002E27E3">
      <w:pPr>
        <w:pStyle w:val="c3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 </w:t>
      </w:r>
    </w:p>
    <w:p w:rsidR="002E27E3" w:rsidRDefault="00D13492" w:rsidP="002E27E3">
      <w:pPr>
        <w:shd w:val="clear" w:color="auto" w:fill="FFFFFF"/>
        <w:spacing w:after="0"/>
        <w:jc w:val="center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3.</w:t>
      </w:r>
      <w:r w:rsidR="002E27E3">
        <w:rPr>
          <w:rStyle w:val="c4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Алгебра и начала математического анализа, 10-11 классы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7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3 часа в неделю, всего 102 ч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ind w:firstLine="7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 </w:t>
      </w:r>
    </w:p>
    <w:tbl>
      <w:tblPr>
        <w:tblW w:w="13891" w:type="dxa"/>
        <w:tblInd w:w="-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3"/>
        <w:gridCol w:w="6587"/>
        <w:gridCol w:w="570"/>
        <w:gridCol w:w="2661"/>
        <w:gridCol w:w="2467"/>
      </w:tblGrid>
      <w:tr w:rsidR="002E27E3" w:rsidTr="002E27E3">
        <w:trPr>
          <w:trHeight w:val="8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bookmarkStart w:id="1" w:name="56a878400a2f1fcb7becf714175c2838938f77e6"/>
            <w:bookmarkEnd w:id="1"/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Номер</w:t>
            </w:r>
          </w:p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Содержание материала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2E27E3" w:rsidTr="002E27E3">
        <w:trPr>
          <w:trHeight w:val="8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X класс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9B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2E27E3" w:rsidTr="002E27E3">
        <w:trPr>
          <w:trHeight w:val="28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Делимость чисел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5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Понятие делимости. Делимость суммы и произведения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6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>Формулировать свойства и признаки делимости целых чисел на натуральные числа. Применять при решении задач на определение факта делимости чисел.</w:t>
            </w:r>
          </w:p>
          <w:p w:rsidR="002E27E3" w:rsidRDefault="002E27E3">
            <w:pPr>
              <w:pStyle w:val="6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 xml:space="preserve">Формулировать определение деления с остатком. Решать задачи на нахождение остатков от деления числовых значений различных числовых </w:t>
            </w:r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lastRenderedPageBreak/>
              <w:t>выражений (в частности, степеней) на натуральные числа.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Формулировать определение сравнения по модулю, применять при решении задач на делимость (в частности, при доказательстве признака делимости на 11).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Описывать решения уравнений первой и второй степеней с двумя неизвестными в целых числах, применять при решении уравнений в целых числах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выполнения действий на уровне адекватной ретроспективной оценки.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контролировать действия партнера.</w:t>
            </w:r>
          </w:p>
        </w:tc>
      </w:tr>
      <w:tr w:rsidR="002E27E3" w:rsidTr="002E27E3">
        <w:trPr>
          <w:trHeight w:val="4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7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Наибольший общий делитель. Наименьшее общее кратное. Взаимно простые числа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Признаки делимости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2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Сравнения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уравнений в целых числах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Многочлены и системы уравнений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5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Многочлены от одной переменной. Делимость многочленов. Схема Горнера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Формулировать понятие многочлена </w:t>
            </w:r>
            <w:proofErr w:type="spellStart"/>
            <w:r>
              <w:rPr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color w:val="000000"/>
                <w:sz w:val="20"/>
                <w:szCs w:val="20"/>
              </w:rPr>
              <w:t>—ой степени и свойства делимости многочленов. Применять алгоритм деления многочлена на многочлен и разложение на множители многочленов с помощью этого алгоритма.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Описывать схему Горнера. Применять ее для отыскания коэффициентов многочлена-делимого.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Формулировать теорему Безу и применять ее для отыскания остатка при делении многочлена на линейный двучлен.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Описывать понятие </w:t>
            </w:r>
            <w:r>
              <w:rPr>
                <w:color w:val="000000"/>
                <w:sz w:val="20"/>
                <w:szCs w:val="20"/>
              </w:rPr>
              <w:lastRenderedPageBreak/>
              <w:t>алгебраического уравнения и решать алгебраические уравнения, используя следствие из теоремы Безу.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Решать алгебраические уравнения n-степени с целыми коэффициентами методом разложения на множители и методом замены неизвестного.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Возводить двучлен в натуральную степень. Пользуясь треугольником Паскаля, находить биномиальные коэффициенты по формуле. 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Решать системы двух уравнений с двумя неизвестными степени выше 2.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выполнения действий на уровне адекватной ретроспективной оценки.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контролировать действия партнера.</w:t>
            </w:r>
          </w:p>
        </w:tc>
      </w:tr>
      <w:tr w:rsidR="002E27E3" w:rsidTr="002E27E3">
        <w:trPr>
          <w:trHeight w:val="7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Деление многочленов с остатком. Теорема Безу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Алгебраические уравнения. Следствия из теоремы Безу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алгебраических уравнений разложением на множители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Обобщенная теорема Виета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5"/>
                <w:color w:val="000000"/>
                <w:sz w:val="20"/>
                <w:szCs w:val="20"/>
              </w:rPr>
              <w:t xml:space="preserve">Делимость двучленов </w:t>
            </w:r>
            <w:proofErr w:type="spellStart"/>
            <w:r>
              <w:rPr>
                <w:rStyle w:val="c35"/>
                <w:color w:val="000000"/>
                <w:sz w:val="20"/>
                <w:szCs w:val="20"/>
              </w:rPr>
              <w:t>x</w:t>
            </w:r>
            <w:r>
              <w:rPr>
                <w:rStyle w:val="c63"/>
                <w:color w:val="000000"/>
                <w:sz w:val="20"/>
                <w:szCs w:val="20"/>
                <w:vertAlign w:val="superscript"/>
              </w:rPr>
              <w:t>m</w:t>
            </w:r>
            <w:r>
              <w:rPr>
                <w:rStyle w:val="c35"/>
                <w:color w:val="000000"/>
                <w:sz w:val="20"/>
                <w:szCs w:val="20"/>
              </w:rPr>
              <w:t>±a</w:t>
            </w:r>
            <w:r>
              <w:rPr>
                <w:rStyle w:val="c63"/>
                <w:color w:val="000000"/>
                <w:sz w:val="20"/>
                <w:szCs w:val="20"/>
                <w:vertAlign w:val="superscript"/>
              </w:rPr>
              <w:t>m</w:t>
            </w:r>
            <w:proofErr w:type="spellEnd"/>
            <w:r>
              <w:rPr>
                <w:color w:val="000000"/>
                <w:sz w:val="20"/>
                <w:szCs w:val="20"/>
              </w:rPr>
              <w:t>  на  </w:t>
            </w:r>
            <w:proofErr w:type="spellStart"/>
            <w:r>
              <w:rPr>
                <w:color w:val="000000"/>
                <w:sz w:val="20"/>
                <w:szCs w:val="20"/>
              </w:rPr>
              <w:t>x±a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Симметрические многочлены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Многочлены от нескольких переменных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8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Формулы сокращенного умножения для старших степеней. Бином Ньютона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2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Системы уравнений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 №2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Степень с действительным показателем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12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Действительные числа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6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>Описывать множество действительных чисел. Находить десятичные приближения иррациональных чисел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Сравнивать и упорядочивать действительные числа.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2E27E3" w:rsidRDefault="002E27E3">
            <w:pPr>
              <w:pStyle w:val="6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>Формулировать определение бесконечно убывающей геометрической прогрессии. Вычислять сумму  бесконечно убывающей геометрической прогрессии.</w:t>
            </w:r>
          </w:p>
          <w:p w:rsidR="002E27E3" w:rsidRDefault="002E27E3">
            <w:pPr>
              <w:pStyle w:val="6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>Формулировать определение арифметического корня, свойства корней  </w:t>
            </w:r>
            <w:proofErr w:type="spellStart"/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 xml:space="preserve"> степени. Исследовать свойства корня </w:t>
            </w:r>
            <w:proofErr w:type="spellStart"/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Style w:val="c35"/>
                <w:b/>
                <w:bCs/>
                <w:color w:val="000000"/>
                <w:sz w:val="20"/>
                <w:szCs w:val="20"/>
              </w:rPr>
              <w:t xml:space="preserve"> степени, проводя числовые эксперименты с использованием калькулятора, компьютера.  Вычислять точные  и приближенные значения корней, при необходимости используя, калькулятор, компьютерные программы.</w:t>
            </w:r>
          </w:p>
          <w:p w:rsidR="002E27E3" w:rsidRDefault="002E27E3">
            <w:pPr>
              <w:pStyle w:val="3"/>
              <w:spacing w:before="0"/>
              <w:rPr>
                <w:color w:val="000000"/>
                <w:sz w:val="26"/>
                <w:szCs w:val="26"/>
              </w:rPr>
            </w:pP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t xml:space="preserve">Формулировать 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lastRenderedPageBreak/>
              <w:t>определение степени с рациональным показателем, действительным показателем. Применять  свойства степени для преобразования выражений и вычислений.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выполнения действий на уровне адекватной ретроспективной оценки.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c35"/>
                <w:color w:val="000000"/>
                <w:sz w:val="20"/>
                <w:szCs w:val="20"/>
              </w:rPr>
              <w:t> контролировать действия партнера.</w:t>
            </w:r>
          </w:p>
        </w:tc>
      </w:tr>
      <w:tr w:rsidR="002E27E3" w:rsidTr="002E27E3">
        <w:trPr>
          <w:trHeight w:val="9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19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28-29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Степень с рациональным и действительным показателями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№3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Числовые функции. Способы их задания. График функции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Формулировать понятие функции. Задавать функцию различными способами. Читать свойства функции по графику. Выполнять операции над функциями.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Преобразовывать графики функций.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Строить график дробно-линейной функции и исследовать ее свойства.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Исследовать свойства функции элементарными методами (без применения производной).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Формулировать понятие и свойства взаимно обратных функций.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выполнения действий на уровне адекватной ретроспективной оценки.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 </w:t>
            </w:r>
            <w:r>
              <w:rPr>
                <w:color w:val="000000"/>
                <w:sz w:val="20"/>
                <w:szCs w:val="20"/>
              </w:rPr>
              <w:t>контролировать действия партнера.</w:t>
            </w:r>
          </w:p>
        </w:tc>
      </w:tr>
      <w:tr w:rsidR="002E27E3" w:rsidTr="002E27E3">
        <w:trPr>
          <w:trHeight w:val="7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Операции над функциями. Композиция функций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Преобразование графиков функций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Дробно-линейная функция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Элементарное исследование функций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Степенная функция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11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Степенная функция. Ее свойства и график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4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t xml:space="preserve">Вычислять  значения степенных функций, заданных формулами; составлять таблицы 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lastRenderedPageBreak/>
              <w:t>значений степенных функций. Строить по точкам графики степенных  функций. Описывать свойства степенной функции на основании ее графического представления. Моделировать реальные зависимости с помощью формул и графиков степенных функций. Интерпретировать графики реальных зависимостей. Использовать компьютерные программы для исследования положения на координатной плоскости графиков степенных функций в зависимости от значений коэффициентов, входящих в формулу. Распознавать виды степенных функций.  Строить более сложные графики на основе графиков степенных функций; описывать их свойства</w:t>
            </w:r>
          </w:p>
          <w:p w:rsidR="002E27E3" w:rsidRDefault="002E27E3">
            <w:pPr>
              <w:pStyle w:val="3"/>
              <w:spacing w:before="0"/>
              <w:rPr>
                <w:color w:val="000000"/>
                <w:sz w:val="26"/>
                <w:szCs w:val="26"/>
              </w:rPr>
            </w:pP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t xml:space="preserve"> Применять понятие равносильности  для решения уравнений  и 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lastRenderedPageBreak/>
              <w:t>неравенств.  Решать  иррациональные уравнения и иррациональные неравенства. Применять метод интервалов для решения иррациональных неравенств. Использовать функционально-графические представления для решения и исследования иррациональных уравнений, неравенств, систем уравнений и  неравенств. Использовать готовые компьютерные программы для поиска пути решения и иллюстрации решения уравнений и неравенств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учитывать правило в планировании и контроле способа решения, </w:t>
            </w:r>
            <w:r>
              <w:rPr>
                <w:color w:val="000000"/>
                <w:sz w:val="20"/>
                <w:szCs w:val="20"/>
              </w:rPr>
              <w:lastRenderedPageBreak/>
              <w:t>различать способ и результат действия.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ориентироваться в разнообразии способов решения задач.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учитывать разные мнения и стремиться к координации различных позиций в сотрудничестве, контролировать действия партнера</w:t>
            </w:r>
          </w:p>
        </w:tc>
      </w:tr>
      <w:tr w:rsidR="002E27E3" w:rsidTr="002E27E3">
        <w:trPr>
          <w:trHeight w:val="14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Преобразование иррациональных выражений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9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Основные методы решения уравнений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7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8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7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Показательная функция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11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Показательная функция. Свойства, график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4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t xml:space="preserve">Вычислять  значения показательных функций, заданных формулами; составлять таблицы значений показательных функций. Строить по точкам графики  показательных функций. Описывать свойства показательной 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lastRenderedPageBreak/>
              <w:t>функции на основании ее графического представления. Моделировать реальные зависимости с помощью формул и графиков. Интерпретировать графики реальных зависимостей. Использовать компьютерные программы для исследования положения на координатной плоскости графиков показательных функций в зависимости от значений коэффициентов, входящих в формулу. Распознавать виды показательных функций.  Строить более сложные графики на основе графиков показательных  функций; описывать их свойства.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различать способ и результат действия.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владеть общим приемом решения задачи.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2E27E3" w:rsidTr="002E27E3">
        <w:trPr>
          <w:trHeight w:val="11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7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№5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9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Логарифмы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4"/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t xml:space="preserve">Формулировать определение логарифма, свойства логарифма. Вычислять  значения логарифмических функций, заданных 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lastRenderedPageBreak/>
              <w:t xml:space="preserve">формулами; составлять таблицы значений логарифмических функций. Строить по точкам графики логарифмических функций. Описывать свойства логарифмической функции на основании ее графического представления. Моделировать реальные зависимости с помощью формул и графиков. Интерпретировать графики реальных зависимостей. Использовать компьютерные программы для исследования положения на координатной плоскости графиков логарифмических функций в зависимости от значений коэффициентов, входящих в формулу. Распознавать виды логарифмических функций.  Строить более сложные графики на основе графиков логарифмических 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lastRenderedPageBreak/>
              <w:t>функций; описывать их свойства. </w:t>
            </w:r>
            <w:r>
              <w:rPr>
                <w:rStyle w:val="c35"/>
                <w:color w:val="000000"/>
                <w:sz w:val="20"/>
                <w:szCs w:val="20"/>
              </w:rPr>
              <w:t> </w:t>
            </w:r>
            <w:r>
              <w:rPr>
                <w:rStyle w:val="c35"/>
                <w:b w:val="0"/>
                <w:bCs w:val="0"/>
                <w:color w:val="000000"/>
                <w:sz w:val="20"/>
                <w:szCs w:val="20"/>
              </w:rPr>
              <w:t>Решать логарифмические уравнения и системы уравнений.  Решать логарифмические неравенства. Применять метод интервалов для решения логарифмических неравенств. Использовать функционально-графические представления для решения и исследования логарифмических уравнений, неравенств, систем уравнений и  неравенств.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учитывать правило в планировании и контроле способа решения, различать способ и результат действия.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ориент</w:t>
            </w:r>
            <w:r>
              <w:rPr>
                <w:color w:val="000000"/>
                <w:sz w:val="20"/>
                <w:szCs w:val="20"/>
              </w:rPr>
              <w:lastRenderedPageBreak/>
              <w:t>ироваться на разнообразие способов решения задач.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2E27E3" w:rsidTr="002E27E3">
        <w:trPr>
          <w:trHeight w:val="6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8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9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Вычисление значений логарифмических выражений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7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Логарифмическая функция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8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69-70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№6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lastRenderedPageBreak/>
              <w:t>Тригонометрические формулы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9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Радианная мера угла. Поворот точки вокруг начала координат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Определение синуса, косинуса, тангенса угла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Формулировать определение и иллюстрировать понятие синуса, косинуса, тангенса и котангенса на единичной окружности. Объяснять и иллюстрировать на единичной окружности знаки тригонометрических функций. Формулировать и разъяснять основное тригонометрическое тождество. Вычислять значения тригонометрической функции угла по одной из его заданных </w:t>
            </w:r>
            <w:r>
              <w:rPr>
                <w:color w:val="000000"/>
                <w:sz w:val="20"/>
                <w:szCs w:val="20"/>
              </w:rPr>
              <w:lastRenderedPageBreak/>
              <w:t>тригонометрических функций. Выводить формулы сложения. Выводить формулы приведения. Выводить формулы суммы и разности синусов, косинусов.  Применять тригонометрические формулы  для преобразования тригонометрических выражений.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строить речевые высказывания в устной и письменной форме.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учитывать разные мнения и стремиться к координации различных позиций в сотрудничестве.</w:t>
            </w: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Знаки синуса, косинуса и тангенса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Зависимость между тригонометрическими функциями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5"/>
                <w:color w:val="000000"/>
                <w:sz w:val="20"/>
                <w:szCs w:val="20"/>
              </w:rPr>
              <w:t>Синус, косинус и тангенс углов </w:t>
            </w:r>
            <w:r w:rsidR="00D3239F" w:rsidRPr="00D3239F">
              <w:rPr>
                <w:rFonts w:ascii="Calibri" w:hAnsi="Calibri" w:cs="Arial"/>
                <w:color w:val="000000"/>
                <w:sz w:val="22"/>
                <w:szCs w:val="22"/>
                <w:bdr w:val="single" w:sz="2" w:space="0" w:color="000000" w:frame="1"/>
              </w:rPr>
              <w:pict>
                <v:shape id="_x0000_i1028" type="#_x0000_t75" alt="" style="width:24pt;height:24pt"/>
              </w:pict>
            </w:r>
            <w:r>
              <w:rPr>
                <w:rStyle w:val="c35"/>
                <w:color w:val="000000"/>
                <w:sz w:val="20"/>
                <w:szCs w:val="20"/>
              </w:rPr>
              <w:t> и - </w:t>
            </w:r>
            <w:r w:rsidR="00D3239F" w:rsidRPr="00D3239F">
              <w:rPr>
                <w:rFonts w:ascii="Calibri" w:hAnsi="Calibri" w:cs="Arial"/>
                <w:color w:val="000000"/>
                <w:sz w:val="22"/>
                <w:szCs w:val="22"/>
                <w:bdr w:val="single" w:sz="2" w:space="0" w:color="000000" w:frame="1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Формулы сложения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Формулы двойного угла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Формулы половинного угла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Формулы приведения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Сумма и разность тригонометрических функций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81-82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№7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460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Тригонометрические уравнения и неравенства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5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color w:val="000000"/>
                <w:sz w:val="20"/>
                <w:szCs w:val="20"/>
              </w:rPr>
              <w:t>cos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5"/>
                <w:color w:val="000000"/>
                <w:sz w:val="20"/>
                <w:szCs w:val="20"/>
              </w:rPr>
              <w:t>Проводить доказательное рассуждение о корнях простейших тригонометрических уравнений. Решать тригонометрические уравнения и простейшие  неравенства. Применять тригонометрические формулы для решения тригонометрических уравнений. Использовать различные методы  для решения тригонометрических уравнений.</w:t>
            </w: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color w:val="000000"/>
                <w:sz w:val="20"/>
                <w:szCs w:val="20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Использовать функционально-графические представления </w:t>
            </w:r>
            <w:r>
              <w:rPr>
                <w:color w:val="000000"/>
                <w:sz w:val="20"/>
                <w:szCs w:val="20"/>
              </w:rPr>
              <w:lastRenderedPageBreak/>
              <w:t>для решения и исследования тригонометрических уравнений, систем уравнений. Использовать готовые компьютерные программы для поиска пути решения и иллюстрации решения уравнений и неравенств</w:t>
            </w:r>
          </w:p>
        </w:tc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выполнения действия на уровне адекватной  ретроспективной оценки.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Познавательные: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владеть общим приемом решения задач.</w:t>
            </w:r>
          </w:p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> 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color w:val="000000"/>
                <w:sz w:val="20"/>
                <w:szCs w:val="20"/>
              </w:rPr>
              <w:t>sin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color w:val="000000"/>
                <w:sz w:val="20"/>
                <w:szCs w:val="20"/>
              </w:rPr>
              <w:t>tg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9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87-89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7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90-92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68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93-94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56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Контрольная работа №8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Calibri" w:hAnsi="Calibri" w:cs="Arial"/>
                <w:color w:val="000000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Повторение и обобщение курса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96-98</w:t>
            </w:r>
          </w:p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101-102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99-100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2E27E3" w:rsidTr="002E27E3">
        <w:trPr>
          <w:trHeight w:val="3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pStyle w:val="c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7E3" w:rsidRDefault="002E27E3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7E3" w:rsidRDefault="002E27E3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ИНМ – изучение нового материала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ЗИМ – закрепление изученного материала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СЗУН – совершенствование знаний, умений, навыков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КЗУ – контроль знаний и умений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СП – самопроверка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ВП – взаимопроверка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</w:rPr>
        <w:t>СР</w:t>
      </w:r>
      <w:proofErr w:type="gramEnd"/>
      <w:r>
        <w:rPr>
          <w:rStyle w:val="c12"/>
          <w:color w:val="000000"/>
        </w:rPr>
        <w:t xml:space="preserve"> – самостоятельная работа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УО – устный опрос</w:t>
      </w:r>
    </w:p>
    <w:p w:rsidR="002E27E3" w:rsidRDefault="002E27E3" w:rsidP="002E27E3">
      <w:pPr>
        <w:pStyle w:val="c3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</w:rPr>
        <w:t>ПР</w:t>
      </w:r>
      <w:proofErr w:type="gramEnd"/>
      <w:r>
        <w:rPr>
          <w:rStyle w:val="c12"/>
          <w:color w:val="000000"/>
        </w:rPr>
        <w:t xml:space="preserve"> – проверочная работа</w:t>
      </w: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2E27E3" w:rsidRDefault="002E27E3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</w:p>
    <w:p w:rsidR="00AB075C" w:rsidRPr="00AB075C" w:rsidRDefault="00AB075C" w:rsidP="00AB075C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</w:pPr>
      <w:r w:rsidRPr="00AB075C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 xml:space="preserve">Рабочая программа по алгебре в 9 классе на 3 часа в неделю (всего 102 часа) авторы: Ю.Н.Макарычев, </w:t>
      </w:r>
      <w:proofErr w:type="spellStart"/>
      <w:r w:rsidRPr="00AB075C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>Н.Г.Миндюк</w:t>
      </w:r>
      <w:proofErr w:type="spellEnd"/>
      <w:r w:rsidRPr="00AB075C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 xml:space="preserve">, </w:t>
      </w:r>
      <w:proofErr w:type="spellStart"/>
      <w:r w:rsidRPr="00AB075C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>К.И.Нешков</w:t>
      </w:r>
      <w:proofErr w:type="spellEnd"/>
      <w:r w:rsidRPr="00AB075C"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>, С.Б.Суворова</w:t>
      </w:r>
    </w:p>
    <w:p w:rsidR="00AB075C" w:rsidRPr="00AB075C" w:rsidRDefault="00D3239F" w:rsidP="00AB075C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Тремаскина Валентина Сергеевна" w:history="1">
        <w:r w:rsidRPr="00D3239F">
          <w:rPr>
            <w:rFonts w:ascii="Times New Roman" w:eastAsia="Times New Roman" w:hAnsi="Times New Roman" w:cs="Times New Roman"/>
            <w:color w:val="27638C"/>
            <w:sz w:val="24"/>
            <w:szCs w:val="24"/>
          </w:rPr>
          <w:pict>
            <v:shape id="_x0000_i1030" type="#_x0000_t75" alt="Тремаскина Валентина Сергеевна" href="https://nsportal.ru/tremaskina-valentina-sergeevna" title="&quot;Тремаскина Валентина Сергеевна&quot;" style="width:24pt;height:24pt" o:button="t"/>
          </w:pict>
        </w:r>
      </w:hyperlink>
    </w:p>
    <w:p w:rsidR="00AB075C" w:rsidRPr="00AB075C" w:rsidRDefault="00AB075C" w:rsidP="00AB075C">
      <w:pPr>
        <w:spacing w:after="0" w:line="240" w:lineRule="auto"/>
        <w:ind w:left="11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B075C" w:rsidRPr="00AB075C" w:rsidRDefault="00AB075C" w:rsidP="00AB075C">
      <w:pPr>
        <w:spacing w:after="0" w:line="240" w:lineRule="auto"/>
        <w:ind w:left="870" w:hanging="360"/>
        <w:rPr>
          <w:rFonts w:ascii="Times New Roman" w:eastAsia="Times New Roman" w:hAnsi="Times New Roman" w:cs="Times New Roman"/>
          <w:sz w:val="40"/>
          <w:szCs w:val="40"/>
        </w:rPr>
      </w:pPr>
      <w:r w:rsidRPr="00AB075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1 Планируемые результаты освоение учебного предмета </w:t>
      </w:r>
    </w:p>
    <w:p w:rsidR="00AB075C" w:rsidRPr="00AB075C" w:rsidRDefault="00AB075C" w:rsidP="00AB075C">
      <w:pPr>
        <w:spacing w:after="0" w:line="240" w:lineRule="auto"/>
        <w:ind w:left="86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B075C" w:rsidRPr="00AB075C" w:rsidRDefault="00AB075C" w:rsidP="00AB075C">
      <w:pPr>
        <w:spacing w:after="0" w:line="240" w:lineRule="auto"/>
        <w:ind w:left="86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</w:t>
      </w:r>
      <w:r w:rsidRPr="00AB075C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B075C" w:rsidRPr="00AB075C" w:rsidRDefault="00AB075C" w:rsidP="00AB075C">
      <w:pPr>
        <w:spacing w:after="0" w:line="240" w:lineRule="auto"/>
        <w:ind w:left="86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B075C" w:rsidRPr="00AB075C" w:rsidRDefault="00AB075C" w:rsidP="00AB075C">
      <w:pPr>
        <w:spacing w:after="0" w:line="240" w:lineRule="auto"/>
        <w:ind w:left="86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B075C" w:rsidRPr="00AB075C" w:rsidRDefault="00AB075C" w:rsidP="00AB075C">
      <w:pPr>
        <w:spacing w:after="0" w:line="240" w:lineRule="auto"/>
        <w:ind w:left="86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AB075C" w:rsidRPr="00AB075C" w:rsidRDefault="00AB075C" w:rsidP="00AB07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AB075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 координатной прямой;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 (</w:t>
      </w:r>
      <w:proofErr w:type="spellStart"/>
      <w:r w:rsidRPr="00AB075C">
        <w:rPr>
          <w:rFonts w:ascii="Times New Roman" w:eastAsia="Times New Roman" w:hAnsi="Times New Roman" w:cs="Times New Roman"/>
          <w:sz w:val="24"/>
          <w:szCs w:val="24"/>
        </w:rPr>
        <w:t>у=кх</w:t>
      </w:r>
      <w:proofErr w:type="spellEnd"/>
      <w:r w:rsidRPr="00AB075C">
        <w:rPr>
          <w:rFonts w:ascii="Times New Roman" w:eastAsia="Times New Roman" w:hAnsi="Times New Roman" w:cs="Times New Roman"/>
          <w:i/>
          <w:iCs/>
          <w:sz w:val="24"/>
          <w:szCs w:val="24"/>
        </w:rPr>
        <w:t>,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где к</w:t>
      </w:r>
      <w:r w:rsidR="00D3239F" w:rsidRPr="00D3239F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image" style="width:9.75pt;height:9.75pt"/>
        </w:pic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proofErr w:type="spellStart"/>
      <w:r w:rsidRPr="00AB075C">
        <w:rPr>
          <w:rFonts w:ascii="Times New Roman" w:eastAsia="Times New Roman" w:hAnsi="Times New Roman" w:cs="Times New Roman"/>
          <w:sz w:val="24"/>
          <w:szCs w:val="24"/>
        </w:rPr>
        <w:t>у=кх+</w:t>
      </w:r>
      <w:proofErr w:type="spellEnd"/>
      <w:r w:rsidRPr="00AB075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, у=х</w:t>
      </w:r>
      <w:proofErr w:type="gramStart"/>
      <w:r w:rsidRPr="00AB07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sz w:val="24"/>
          <w:szCs w:val="24"/>
        </w:rPr>
        <w:t>, у=х</w:t>
      </w:r>
      <w:r w:rsidRPr="00AB07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, у</w:t>
      </w:r>
      <w:r w:rsidRPr="00AB075C">
        <w:rPr>
          <w:rFonts w:ascii="Times New Roman" w:eastAsia="Times New Roman" w:hAnsi="Times New Roman" w:cs="Times New Roman"/>
          <w:i/>
          <w:iCs/>
          <w:sz w:val="24"/>
          <w:szCs w:val="24"/>
        </w:rPr>
        <w:t> =</w:t>
      </w:r>
      <w:r w:rsidR="00D3239F" w:rsidRPr="00D3239F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image" style="width:11.25pt;height:27pt"/>
        </w:pic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AB075C">
        <w:rPr>
          <w:rFonts w:ascii="Times New Roman" w:eastAsia="Times New Roman" w:hAnsi="Times New Roman" w:cs="Times New Roman"/>
          <w:sz w:val="24"/>
          <w:szCs w:val="24"/>
        </w:rPr>
        <w:t>у=</w:t>
      </w:r>
      <w:proofErr w:type="spellEnd"/>
      <w:r w:rsidR="00D3239F" w:rsidRPr="00D3239F">
        <w:rPr>
          <w:rFonts w:ascii="Times New Roman" w:eastAsia="Times New Roman" w:hAnsi="Times New Roman" w:cs="Times New Roman"/>
          <w:i/>
          <w:iCs/>
          <w:sz w:val="24"/>
          <w:szCs w:val="24"/>
        </w:rPr>
        <w:pict>
          <v:shape id="_x0000_i1033" type="#_x0000_t75" alt="image" style="width:17.25pt;height:15.75pt"/>
        </w:pic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), строить их графики;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075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B0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AB075C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proofErr w:type="gramEnd"/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AB075C" w:rsidRPr="00AB075C" w:rsidRDefault="00AB075C" w:rsidP="00AB075C">
      <w:pPr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aps/>
          <w:sz w:val="24"/>
          <w:szCs w:val="24"/>
        </w:rPr>
        <w:t> </w:t>
      </w:r>
    </w:p>
    <w:p w:rsidR="00AB075C" w:rsidRPr="00AB075C" w:rsidRDefault="00AB075C" w:rsidP="00AB075C">
      <w:pPr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lastRenderedPageBreak/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B075C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075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B0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AB075C" w:rsidRPr="00AB075C" w:rsidRDefault="00AB075C" w:rsidP="00AB075C">
      <w:pPr>
        <w:spacing w:after="0" w:line="240" w:lineRule="auto"/>
        <w:ind w:left="122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Wingdings" w:eastAsia="Times New Roman" w:hAnsi="Wingdings" w:cs="Times New Roman"/>
          <w:sz w:val="24"/>
          <w:szCs w:val="24"/>
        </w:rPr>
        <w:t></w:t>
      </w:r>
      <w:r w:rsidRPr="00AB075C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AB075C">
        <w:rPr>
          <w:rFonts w:ascii="Times New Roman" w:eastAsia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AB075C" w:rsidRPr="00AB075C" w:rsidRDefault="00AB075C" w:rsidP="00AB075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75C">
        <w:rPr>
          <w:rFonts w:ascii="Trebuchet MS" w:eastAsia="Times New Roman" w:hAnsi="Trebuchet MS" w:cs="Times New Roman"/>
          <w:b/>
          <w:bCs/>
          <w:color w:val="333333"/>
          <w:sz w:val="40"/>
          <w:szCs w:val="40"/>
        </w:rPr>
        <w:t>2.</w:t>
      </w:r>
      <w:r w:rsidRPr="00AB075C">
        <w:rPr>
          <w:rFonts w:ascii="Trebuchet MS" w:eastAsia="Times New Roman" w:hAnsi="Trebuchet MS" w:cs="Times New Roman"/>
          <w:b/>
          <w:color w:val="94CE18"/>
          <w:sz w:val="40"/>
          <w:szCs w:val="40"/>
        </w:rPr>
        <w:t xml:space="preserve"> </w:t>
      </w:r>
      <w:r w:rsidRPr="00AB075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Содержание учебного предмета по алгебре 9класс.</w:t>
      </w:r>
    </w:p>
    <w:tbl>
      <w:tblPr>
        <w:tblW w:w="82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2984"/>
        <w:gridCol w:w="2036"/>
        <w:gridCol w:w="2584"/>
      </w:tblGrid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bookmarkStart w:id="2" w:name="bce2d1707fa6d31477329c665bf6f6555c67bacd"/>
            <w:bookmarkStart w:id="3" w:name="0"/>
            <w:bookmarkEnd w:id="2"/>
            <w:bookmarkEnd w:id="3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/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Наименование разделов и тем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Кол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.ч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Контрольная работа, 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ч</w:t>
            </w:r>
            <w:proofErr w:type="gramEnd"/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Квадратичная функция.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</w:t>
            </w: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Уравнения и 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неравенства с одной переменной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</w:t>
            </w: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lastRenderedPageBreak/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Уравнения и неравенства с двумя переменными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</w:t>
            </w: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Арифметическая и геометрическая прогрессии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</w:t>
            </w: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Элементы комбинаторики и теории вероятностей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</w:t>
            </w: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Повторение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</w:t>
            </w:r>
          </w:p>
        </w:tc>
      </w:tr>
      <w:tr w:rsidR="00AB075C" w:rsidRPr="00AB075C" w:rsidTr="00AB075C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Итого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102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75C" w:rsidRPr="00AB075C" w:rsidRDefault="00AB075C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7</w:t>
            </w:r>
          </w:p>
        </w:tc>
      </w:tr>
    </w:tbl>
    <w:p w:rsid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3.Календарно-тематическое планирование</w:t>
      </w:r>
    </w:p>
    <w:p w:rsidR="00AB075C" w:rsidRPr="00AB075C" w:rsidRDefault="00AB075C" w:rsidP="00AB07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075C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78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4661"/>
        <w:gridCol w:w="2671"/>
      </w:tblGrid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f2071c6563fc65fe9d13ad77535d1acdedda25ec"/>
            <w:bookmarkStart w:id="5" w:name="1"/>
            <w:bookmarkEnd w:id="4"/>
            <w:bookmarkEnd w:id="5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Квадратичная функция.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 и область значения функции.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 и область значения функции.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(индивидуальные задания; 0,5ч).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трехчлена на множители.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 по теме «Функции и их свойства. Квадратный трехчлен»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y=ax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 ее график и свойства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y=ax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 ее график и свойства.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(индивидуальные задания; 0,5ч).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   и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.</w:t>
            </w:r>
            <w:proofErr w:type="gram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   и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.</w:t>
            </w:r>
            <w:proofErr w:type="gram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   и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.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(0,5ч;тесты).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(индивидуальные задания; 0,5ч).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у=х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степени. Дробно-линейная функция и ее график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 по теме «Квадратичная функция. Степенная функция»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Целое уравнение и его корни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(индивидуальные задания; 0,5ч).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(1ч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приемы решения целых уравнений.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 по теме «Уравнения и неравенства с одной переменной»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Уравнения и неравенства с двумя 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 Уравнение с двумя переменными и его график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(индивидуальные задания; 0,5ч).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(индивидуальные задания; 0,5ч).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неравен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неравен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приемы решения систем 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с двумя переменными.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 №4 по теме «Уравнения и неравенства с двумя переменными»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Последовательности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  арифметической   прогрессии Формула n-го члена арифметической 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грессии</w:t>
            </w:r>
            <w:proofErr w:type="spellEnd"/>
            <w:proofErr w:type="gram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  арифметической   прогрессии Формула n-го члена арифметической 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грессии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первых членов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ческой прогрессии.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прогрессия.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№5 по теме «Арифметическая прогрессия»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Определение   геометрической   прогрессии. Формула n-го  члена  геометрической  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грессии</w:t>
            </w:r>
            <w:proofErr w:type="spellEnd"/>
            <w:proofErr w:type="gram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  геометрической   прогрессии. Формула n-го  члена  геометрической  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грессии</w:t>
            </w:r>
            <w:proofErr w:type="spellEnd"/>
            <w:proofErr w:type="gram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первых членов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ческой прогрессии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первых членов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ческой прогрессии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первых членов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ческой прогрессии.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(1ч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математической индукции.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6 по теме «Геометрическая прогрессия»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Элементы комбинаторики и теории вероятности.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 Примеры комбинаторных задач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Перестановки. Размещения. 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Сочетания.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(1ч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умножение вероятностей. Подготовка к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 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№7 по теме «Элементы комбинаторики и теории вероятностей»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 Функции и их свойства.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трёхчлен. Подготовка к ГИА.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 и её график.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 и её график.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функция. Корень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степени. 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функция. Корень</w:t>
            </w:r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степени.  Подготовка к ГИА.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одной переменной. Подготовка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одной переменной.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двумя переменными.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двумя переменными. Подготовка к ГИА.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вероятностей.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вероятностей. Подготовка к ГИА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вероятностей. Подготовка к ГИА</w:t>
            </w:r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Самостоятельная работа (0,5ч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;т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есты).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E40" w:rsidRPr="00AB075C" w:rsidTr="00906E4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B075C" w:rsidRPr="00AB075C" w:rsidRDefault="00AB075C" w:rsidP="00AB07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обучения</w:t>
      </w:r>
    </w:p>
    <w:tbl>
      <w:tblPr>
        <w:tblW w:w="79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827"/>
        <w:gridCol w:w="5722"/>
      </w:tblGrid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9bd55ff96adf8d1425c2c89006e295e23cae35d5"/>
            <w:bookmarkStart w:id="7" w:name="2"/>
            <w:bookmarkEnd w:id="6"/>
            <w:bookmarkEnd w:id="7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906E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 урока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Планируемые результаты </w:t>
            </w:r>
          </w:p>
        </w:tc>
      </w:tr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функция.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свойства функций, уметь находить промежутки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возрастания, убывания функций; определение и свойства четной и нечетной функций;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дроби; свойства степеней с рациональным показателем, уметь выполнять простейшие преобразования выражений, содержащих степени с дробным показателем; определение корня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степени, при каких значениях а имеет смысл выражение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находить область определения и область значений функции, читать график функции; решать квадратные уравнения, определять знаки корней; выполнять разложение квадратного трехчлена на множители; строить график функции у=ах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,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простейшие преобразования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графиков функций; строить график квадратичной функции, выполнять простейшие преобразования графиков функций; строить график квадратичной функции» находить по графику нули функции, промежутки, где функция принимает положительные и отрицательные значения; 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 график функции y=ax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применять её свойства; построить график функции y=ax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+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bx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с и применять её свойства; находить токи 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пересечения графика Квадратичной функции с осями координат; разложить квадратный трёхчлен на множители; решать квадратное уравнение; решать квадратное неравенство алгебраическим способом; решать квадратное неравенство с помощью графика квадратичной функции;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квадратное неравенство методом интервалов; находить множество значений квадратичной функции; решать неравенство ах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+вх+с≥0 на основе свойств квадратичной функции; строить график функции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у=х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, знать свойства степенной функции с натуральным показателем, уметь решать уравнения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=а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при: а) четных и б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)н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ечетных значениях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6E40" w:rsidRPr="00AB075C" w:rsidRDefault="00906E40" w:rsidP="00AB07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простейшие преобразования и вычисления выражений, содержащих корни, применяя изученные свойства арифметического корня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n-й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степени.</w:t>
            </w:r>
          </w:p>
        </w:tc>
      </w:tr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методы решения уравнений:</w:t>
            </w:r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разложение на множители;</w:t>
            </w:r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введение новой переменной;</w:t>
            </w:r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)г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рафический способ.</w:t>
            </w:r>
          </w:p>
          <w:p w:rsidR="00906E40" w:rsidRPr="00AB075C" w:rsidRDefault="00906E40" w:rsidP="00AB07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целые уравнения методом введения новой переменной</w:t>
            </w:r>
          </w:p>
        </w:tc>
      </w:tr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методы решения уравнений:</w:t>
            </w:r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разложение на множители;</w:t>
            </w:r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введение новой переменной;</w:t>
            </w:r>
          </w:p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)г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рафический способ.</w:t>
            </w:r>
          </w:p>
          <w:p w:rsidR="00906E40" w:rsidRPr="00AB075C" w:rsidRDefault="00906E40" w:rsidP="00AB07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решать целые уравнения методом введения новой переменной; решать системы 2 уравнений с 2 переменными графическим способом; решать уравнения с 2 переменными способом подстановки и сложения; решать задачи «на работу», «на движение» 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другие составлением систем уравнений.</w:t>
            </w:r>
          </w:p>
        </w:tc>
      </w:tr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формулу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–го члена арифметической прогрессии, свойства членов арифметической прогрессии, способы задания арифметической прогрессии; какая последовательность  является геометрической, уметь выявлять, является ли последовательность геометрической, если да, то находить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proofErr w:type="spellEnd"/>
          </w:p>
          <w:p w:rsidR="00906E40" w:rsidRPr="00AB075C" w:rsidRDefault="00906E40" w:rsidP="00AB07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понимать термины «член последовательности», «номер члена последовательности», «формула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–го члена арифметической прогрессии»; применять формулу суммы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–первых членов арифметической прогрессии при решении задач; вычислять любой член геометрической прогрессии по формуле, знать свойства членов геометрической прогрессии; применять формулу при решении стандартных задач; применять формулу S =   при решении практических задач; находить разность арифметической прогрессии; находить сумму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 членов арифметической прогрессии</w:t>
            </w:r>
            <w:proofErr w:type="gram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находить; любой член геометрической прогрессии; находить сумму </w:t>
            </w:r>
            <w:proofErr w:type="spellStart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геометрической прогрессии; решать задачи.</w:t>
            </w:r>
          </w:p>
        </w:tc>
      </w:tr>
      <w:tr w:rsidR="00906E40" w:rsidRPr="00AB075C" w:rsidTr="00906E40"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6E40" w:rsidRPr="00AB075C" w:rsidRDefault="00906E40" w:rsidP="00AB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 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основные определения, понятия и формулы.</w:t>
            </w:r>
          </w:p>
          <w:p w:rsidR="00906E40" w:rsidRPr="00AB075C" w:rsidRDefault="00906E40" w:rsidP="00AB07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AB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их на практике</w:t>
            </w:r>
          </w:p>
        </w:tc>
      </w:tr>
    </w:tbl>
    <w:p w:rsidR="00AB075C" w:rsidRPr="00AB075C" w:rsidRDefault="00906E40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B075C" w:rsidRPr="00AB0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06E40" w:rsidRDefault="00906E40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№1  по теме: «Функции и их свойства»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Дана функция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При каких значениях аргумента  ? Является ли эта функция возрастающей или убывающей?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нули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Разложите на множители квадратный трехчлен: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Сократите дробь: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 w:rsidR="00D3239F" w:rsidRPr="00D3239F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4" type="#_x0000_t75" alt="" style="width:166.5pt;height:129.75pt"/>
        </w:pic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lastRenderedPageBreak/>
        <w:t> 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Область определения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график которой изображен на рисунке, – отрезок  [-5;4]. Найдите нули функции, промежутки убывания и возрастания, Область значений функции.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Дана функция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При каких значениях аргумента  ? Является ли эта функция возрастающей или убывающей?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нули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Разложите на множители квадратный трехчлен: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Сократите дробь: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 w:rsidR="00D3239F" w:rsidRPr="00D3239F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5" type="#_x0000_t75" alt="" style="width:164.25pt;height:129.75pt"/>
        </w:pic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Область определения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график которой изображен на рисунке, – отрезок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[-5;4]. Найдите нули функции, промежутки убывания и возрастания, область значений функции.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№2 по теме: «Квадратичная функция»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 </w:t>
      </w: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начение квадратичной функции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наименьшее значение функции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Постройте график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Определите: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а) значения  </w:t>
      </w:r>
      <w:proofErr w:type="spellStart"/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spellEnd"/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, при которых функция возрастает;  убывает;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б) нули функции;    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г) значения  </w:t>
      </w:r>
      <w:proofErr w:type="spellStart"/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spellEnd"/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, при которых функция отрицательна;  положительна.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lastRenderedPageBreak/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область значений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,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где  </w:t>
      </w: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Не выполняя построения, определите, пересекаются  ли парабола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Если точки пересечения существуют, то найдите их координаты.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значение квадратичной функции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наибольшее значение функции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Постройте график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Определите: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а) значения  </w:t>
      </w:r>
      <w:proofErr w:type="spellStart"/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spellEnd"/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, при которых функция возрастает;  убывает;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б) нули функции;    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г) значения  </w:t>
      </w:r>
      <w:proofErr w:type="spellStart"/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х</w:t>
      </w:r>
      <w:proofErr w:type="spellEnd"/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, при которых функция отрицательна;  положительна.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область значений функции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,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где  </w:t>
      </w: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Не выполняя построения, определите, пересекаются  ли парабола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Если точки пересечения существуют, то найдите их координаты.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№3 по теме: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«Уравнения и неравенства с одной переменной»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 Решите уравнение: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неравенства: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уравнение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уравнение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C1. Решить уравнение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 Решите уравнение: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неравенства: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</w:t>
      </w: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уравнение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уравнение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C1. Решить уравнение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Нормы оценок: «3»- любые 3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А(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6 заданий),  4»  - 2А + 1В,    «5» - 2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№4 по теме: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«Уравнения и неравенства с двумя переменными»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систему уравнений:   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а)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б)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Периметр прямоугольника равен 28 м, а его площадь равна 40м</w:t>
      </w:r>
      <w:r w:rsidRPr="00AB075C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стороны прямоугольника.</w:t>
      </w:r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Изобразите на координатной плоскости множество решений неравенства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Изобразите на координатной плоскости множество решений неравенства</w:t>
      </w:r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Не выполняя построения, найдите координаты точек пересечения параболы   и прямой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систему уравнений: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а)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б)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Одна из сторон прямоугольника на 2 см больше другой стороны. Найдите стороны прямоугольника, если его площадь равна 120 см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Изобразите на координатной плоскости множество решений неравенства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Изобразите на координатной плоскости множество решений неравенства</w:t>
      </w:r>
    </w:p>
    <w:p w:rsidR="00AB075C" w:rsidRPr="00AB075C" w:rsidRDefault="00AB075C" w:rsidP="00AB075C">
      <w:pPr>
        <w:shd w:val="clear" w:color="auto" w:fill="FFFFFF"/>
        <w:spacing w:after="0" w:line="240" w:lineRule="auto"/>
        <w:ind w:left="57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Не выполняя построения, найдите координаты точек пересечения параболы   и прямой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Нормы оценок: «3»- любые 3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А(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5 заданий),  4»  - 5А,    «5» - 4А + 1В.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№5 по теме: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«Арифметическая и геометрическая прогрессии»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 Выпишите три следующих члена арифметической прогрессии: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13; 10; …;          б)  2х;  3х + 2; …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четвертый член геометрической прогрессии,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если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b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1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 = 8,  </w:t>
      </w:r>
      <w:proofErr w:type="spell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q</w:t>
      </w:r>
      <w:proofErr w:type="spellEnd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= 0,5.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A3. Найдите сумму 29 первых членов арифметической прогрессии (</w:t>
      </w:r>
      <w:proofErr w:type="spellStart"/>
      <w:r w:rsidRPr="00AB075C">
        <w:rPr>
          <w:rFonts w:ascii="Times New Roman" w:eastAsia="Times New Roman" w:hAnsi="Times New Roman" w:cs="Times New Roman"/>
          <w:i/>
          <w:iCs/>
          <w:color w:val="000000"/>
          <w:sz w:val="32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n</w:t>
      </w:r>
      <w:proofErr w:type="spellEnd"/>
      <w:proofErr w:type="gramEnd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если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32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= 18,7;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32"/>
        </w:rPr>
        <w:t>а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29 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= -19,6.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знаменатель геометрической прогрессии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-32;   64; …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сумму бесконечной геометрической прогрессии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-40; 30; -22,5; …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C1. Между числами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-10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 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-810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 вставьте три числа так, чтобы они вместе с данными образовали геометрическую прогрессию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 Выпишите три следующих члена геометрической прогрессии: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4; -6; …;          б)</w:t>
      </w:r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18-тый член арифметической прогрессии,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если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 =5,6,  </w:t>
      </w:r>
      <w:proofErr w:type="spellStart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d</w:t>
      </w:r>
      <w:proofErr w:type="spellEnd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= 0,6.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A3. Найдите сумму 5 первых членов геометрической прогрессии (</w:t>
      </w:r>
      <w:proofErr w:type="spellStart"/>
      <w:r w:rsidRPr="00AB075C">
        <w:rPr>
          <w:rFonts w:ascii="Times New Roman" w:eastAsia="Times New Roman" w:hAnsi="Times New Roman" w:cs="Times New Roman"/>
          <w:color w:val="000000"/>
          <w:sz w:val="28"/>
        </w:rPr>
        <w:t>b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n</w:t>
      </w:r>
      <w:proofErr w:type="spellEnd"/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если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32"/>
        </w:rPr>
        <w:t>b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1 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= 5;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32"/>
        </w:rPr>
        <w:t>b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</w:rPr>
        <w:t>3 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= 80.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разность арифметической прогрессии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-12;   -14; …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сумму всех нечетных натуральных чисел от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37  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до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113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     включительно.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C1. Между числами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-10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 и 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-810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 вставьте три числа так, чтобы они вместе с данными образовали геометрическую прогрессию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Нормы оценок: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«3»- любые 4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А(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5 заданий),  4»  - 3А + 1В,    «5» - 5А + 1В или  2А + 1В +  1С.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№6 по теме: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«Элементы комбинаторики и теории вероятностей»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Сколькими способами можно разместить 5 различных книг на полке?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. Сколько трехзначных чисел, в которых 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нет одинаковых цифр можно составить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из цифр 1, 3, 5, 7, 9?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В классе 20 учеников. Нужно выбрать 8 человек для участия в школьных конкурсах. Сколькими способами это можно сделать?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Какова вероятность того, что при бросании игрального кубика выпадет менее 2 очков?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Сколькими шестизначных чисел можно составить из цифр 1, 2, 3, 4, 5, 6 без повторения цифр?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. Сколько четырехзначных чисел, в которых 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нет одинаковых цифр можно составить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из цифр 1, 2, 3, 5, 7, 9?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В классе 15 учеников. Нужно выбрать 2 дежурных по классу. Сколькими способами это можно сделать?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Какова вероятность того, что при бросании игрального кубика выпадет 6 очков?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Из 9 ручек и 6 карандашей надо выбрать 2 ручки и 3 карандаша. Сколькими способами  можно сделать этот выбор?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Нормы оценок: «3»- любые 3А,  4»  - 4А,    «5» - 4А + 1В.</w:t>
      </w:r>
    </w:p>
    <w:p w:rsidR="00AB075C" w:rsidRPr="00AB075C" w:rsidRDefault="00AB075C" w:rsidP="00AB0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 №7   Итоговая контрольная работа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1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 Решите уравнение: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Вычислите:  </w:t>
      </w:r>
      <w:r w:rsidRPr="00AB075C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Решите систему уравнений: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область определения функции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А5. Решите неравенство:  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уравнение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C1. Решите систему уравнений: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Вариант 2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 Решите уравнение: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 </w:t>
      </w:r>
      <w:r w:rsidRPr="00AB075C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Упростите выражение:  </w:t>
      </w:r>
      <w:r w:rsidRPr="00AB075C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А3. Решите систему уравнений: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4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Найдите область определения функции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А5. Решите неравенство:    </w:t>
      </w:r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AB075C">
        <w:rPr>
          <w:rFonts w:ascii="Times New Roman" w:eastAsia="Times New Roman" w:hAnsi="Times New Roman" w:cs="Times New Roman"/>
          <w:color w:val="000000"/>
          <w:sz w:val="28"/>
        </w:rPr>
        <w:t>. Решите уравнение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8"/>
        </w:rPr>
        <w:t>C1. Решите систему уравнений:</w:t>
      </w:r>
      <w:proofErr w:type="gramStart"/>
      <w:r w:rsidRPr="00AB075C">
        <w:rPr>
          <w:rFonts w:ascii="Times New Roman" w:eastAsia="Times New Roman" w:hAnsi="Times New Roman" w:cs="Times New Roman"/>
          <w:color w:val="000000"/>
          <w:sz w:val="28"/>
        </w:rPr>
        <w:t xml:space="preserve">    .</w:t>
      </w:r>
      <w:proofErr w:type="gramEnd"/>
    </w:p>
    <w:p w:rsidR="00AB075C" w:rsidRPr="00AB075C" w:rsidRDefault="00AB075C" w:rsidP="00AB0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Нормы оценок:</w:t>
      </w:r>
    </w:p>
    <w:p w:rsidR="00AB075C" w:rsidRPr="00AB075C" w:rsidRDefault="00AB075C" w:rsidP="00AB07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«3»- любые 3А,  4»  - 3А + 1В,    «5» - 5А + 1В или  3А + 1В + 1С.</w:t>
      </w:r>
      <w:r w:rsidRPr="00AB075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B075C" w:rsidRDefault="00AB075C"/>
    <w:sectPr w:rsidR="00AB075C" w:rsidSect="002E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DF1"/>
    <w:multiLevelType w:val="multilevel"/>
    <w:tmpl w:val="1FE4E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6362"/>
    <w:multiLevelType w:val="multilevel"/>
    <w:tmpl w:val="FDB6D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34FE4"/>
    <w:multiLevelType w:val="multilevel"/>
    <w:tmpl w:val="53729972"/>
    <w:lvl w:ilvl="0">
      <w:start w:val="18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31A5E"/>
    <w:multiLevelType w:val="multilevel"/>
    <w:tmpl w:val="0DF2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B7E47"/>
    <w:multiLevelType w:val="multilevel"/>
    <w:tmpl w:val="6EC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C52C1"/>
    <w:multiLevelType w:val="multilevel"/>
    <w:tmpl w:val="064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10AFD"/>
    <w:multiLevelType w:val="multilevel"/>
    <w:tmpl w:val="86DC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528C7"/>
    <w:multiLevelType w:val="multilevel"/>
    <w:tmpl w:val="2CD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B3612"/>
    <w:multiLevelType w:val="multilevel"/>
    <w:tmpl w:val="31D6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134CC"/>
    <w:multiLevelType w:val="multilevel"/>
    <w:tmpl w:val="565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4008F"/>
    <w:multiLevelType w:val="multilevel"/>
    <w:tmpl w:val="5E0C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75C"/>
    <w:rsid w:val="002E27E3"/>
    <w:rsid w:val="007A7E8E"/>
    <w:rsid w:val="00906E40"/>
    <w:rsid w:val="00AB075C"/>
    <w:rsid w:val="00D13492"/>
    <w:rsid w:val="00D3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E"/>
  </w:style>
  <w:style w:type="paragraph" w:styleId="1">
    <w:name w:val="heading 1"/>
    <w:basedOn w:val="a"/>
    <w:link w:val="10"/>
    <w:uiPriority w:val="9"/>
    <w:qFormat/>
    <w:rsid w:val="00AB0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0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2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2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E27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07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B07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75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uiPriority w:val="99"/>
    <w:semiHidden/>
    <w:rsid w:val="00AB075C"/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AB075C"/>
  </w:style>
  <w:style w:type="paragraph" w:customStyle="1" w:styleId="c6">
    <w:name w:val="c6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B075C"/>
  </w:style>
  <w:style w:type="character" w:customStyle="1" w:styleId="c2">
    <w:name w:val="c2"/>
    <w:basedOn w:val="a0"/>
    <w:rsid w:val="00AB075C"/>
  </w:style>
  <w:style w:type="paragraph" w:customStyle="1" w:styleId="c1">
    <w:name w:val="c1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B075C"/>
  </w:style>
  <w:style w:type="character" w:customStyle="1" w:styleId="c17">
    <w:name w:val="c17"/>
    <w:basedOn w:val="a0"/>
    <w:rsid w:val="00AB075C"/>
  </w:style>
  <w:style w:type="paragraph" w:customStyle="1" w:styleId="c43">
    <w:name w:val="c43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AB075C"/>
  </w:style>
  <w:style w:type="character" w:customStyle="1" w:styleId="c18">
    <w:name w:val="c18"/>
    <w:basedOn w:val="a0"/>
    <w:rsid w:val="00AB075C"/>
  </w:style>
  <w:style w:type="character" w:customStyle="1" w:styleId="c24">
    <w:name w:val="c24"/>
    <w:basedOn w:val="a0"/>
    <w:rsid w:val="00AB075C"/>
  </w:style>
  <w:style w:type="paragraph" w:customStyle="1" w:styleId="c32">
    <w:name w:val="c32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075C"/>
  </w:style>
  <w:style w:type="character" w:customStyle="1" w:styleId="c20">
    <w:name w:val="c20"/>
    <w:basedOn w:val="a0"/>
    <w:rsid w:val="00AB075C"/>
  </w:style>
  <w:style w:type="paragraph" w:customStyle="1" w:styleId="c33">
    <w:name w:val="c33"/>
    <w:basedOn w:val="a"/>
    <w:rsid w:val="00A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B075C"/>
  </w:style>
  <w:style w:type="character" w:customStyle="1" w:styleId="c11">
    <w:name w:val="c11"/>
    <w:basedOn w:val="a0"/>
    <w:rsid w:val="00AB075C"/>
  </w:style>
  <w:style w:type="character" w:customStyle="1" w:styleId="c47">
    <w:name w:val="c47"/>
    <w:basedOn w:val="a0"/>
    <w:rsid w:val="00AB075C"/>
  </w:style>
  <w:style w:type="character" w:customStyle="1" w:styleId="30">
    <w:name w:val="Заголовок 3 Знак"/>
    <w:basedOn w:val="a0"/>
    <w:link w:val="3"/>
    <w:uiPriority w:val="9"/>
    <w:rsid w:val="002E2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2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2E2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4">
    <w:name w:val="c4"/>
    <w:basedOn w:val="a0"/>
    <w:rsid w:val="002E27E3"/>
  </w:style>
  <w:style w:type="paragraph" w:customStyle="1" w:styleId="c10">
    <w:name w:val="c10"/>
    <w:basedOn w:val="a"/>
    <w:rsid w:val="002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2E27E3"/>
  </w:style>
  <w:style w:type="paragraph" w:customStyle="1" w:styleId="c78">
    <w:name w:val="c78"/>
    <w:basedOn w:val="a"/>
    <w:rsid w:val="002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2E27E3"/>
  </w:style>
  <w:style w:type="paragraph" w:customStyle="1" w:styleId="c38">
    <w:name w:val="c38"/>
    <w:basedOn w:val="a"/>
    <w:rsid w:val="002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E27E3"/>
  </w:style>
  <w:style w:type="character" w:customStyle="1" w:styleId="c0">
    <w:name w:val="c0"/>
    <w:basedOn w:val="a0"/>
    <w:rsid w:val="002E27E3"/>
  </w:style>
  <w:style w:type="character" w:customStyle="1" w:styleId="c35">
    <w:name w:val="c35"/>
    <w:basedOn w:val="a0"/>
    <w:rsid w:val="002E27E3"/>
  </w:style>
  <w:style w:type="character" w:customStyle="1" w:styleId="c63">
    <w:name w:val="c63"/>
    <w:basedOn w:val="a0"/>
    <w:rsid w:val="002E27E3"/>
  </w:style>
  <w:style w:type="character" w:customStyle="1" w:styleId="c85">
    <w:name w:val="c85"/>
    <w:basedOn w:val="a0"/>
    <w:rsid w:val="002E27E3"/>
  </w:style>
  <w:style w:type="character" w:customStyle="1" w:styleId="c90">
    <w:name w:val="c90"/>
    <w:basedOn w:val="a0"/>
    <w:rsid w:val="002E27E3"/>
  </w:style>
  <w:style w:type="character" w:customStyle="1" w:styleId="c5">
    <w:name w:val="c5"/>
    <w:basedOn w:val="a0"/>
    <w:rsid w:val="002E2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3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4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257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1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30066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1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0019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9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6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tremaskina-valentina-serge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2017-12-28T05:29:00Z</dcterms:created>
  <dcterms:modified xsi:type="dcterms:W3CDTF">2080-04-08T23:23:00Z</dcterms:modified>
</cp:coreProperties>
</file>