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DA" w:rsidRPr="008E26DA" w:rsidRDefault="00233422" w:rsidP="008E26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58"/>
          <w:szCs w:val="58"/>
        </w:rPr>
      </w:pPr>
      <w:r>
        <w:rPr>
          <w:rFonts w:ascii="Tahoma" w:eastAsia="Times New Roman" w:hAnsi="Tahoma" w:cs="Tahoma"/>
          <w:color w:val="000000"/>
          <w:sz w:val="58"/>
          <w:szCs w:val="58"/>
        </w:rPr>
        <w:t>м</w:t>
      </w:r>
      <w:r w:rsidR="008E26DA" w:rsidRPr="008E26DA">
        <w:rPr>
          <w:rFonts w:ascii="Tahoma" w:eastAsia="Times New Roman" w:hAnsi="Tahoma" w:cs="Tahoma"/>
          <w:color w:val="000000"/>
          <w:sz w:val="58"/>
          <w:szCs w:val="58"/>
        </w:rPr>
        <w:t>атериально-техническая обеспеченность образовательной деятельности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Tahoma" w:eastAsia="Times New Roman" w:hAnsi="Tahoma" w:cs="Tahoma"/>
          <w:color w:val="000000"/>
          <w:sz w:val="56"/>
          <w:szCs w:val="56"/>
        </w:rPr>
        <w:t> 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>Материально- техническая оснащенность школы.</w:t>
      </w:r>
    </w:p>
    <w:p w:rsid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Школа имеет </w:t>
      </w:r>
      <w:r w:rsidR="00233422" w:rsidRPr="003119DE">
        <w:rPr>
          <w:rFonts w:ascii="Arial" w:eastAsia="Times New Roman" w:hAnsi="Arial" w:cs="Arial"/>
          <w:color w:val="000000"/>
          <w:sz w:val="56"/>
          <w:szCs w:val="56"/>
        </w:rPr>
        <w:t>1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 здани</w:t>
      </w:r>
      <w:r w:rsidR="00233422" w:rsidRPr="003119DE">
        <w:rPr>
          <w:rFonts w:ascii="Arial" w:eastAsia="Times New Roman" w:hAnsi="Arial" w:cs="Arial"/>
          <w:color w:val="000000"/>
          <w:sz w:val="56"/>
          <w:szCs w:val="56"/>
        </w:rPr>
        <w:t>е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: корпус начальных классов, основной корпус и спортзал. 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Общая площадь земельного участка под школой – 8200кв.м.</w:t>
      </w:r>
      <w:proofErr w:type="gramStart"/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 ,</w:t>
      </w:r>
      <w:proofErr w:type="gramEnd"/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 здание школы площадью – 744.3кв м.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В школе имеется 1</w:t>
      </w:r>
      <w:r w:rsidR="00233422" w:rsidRPr="003119DE">
        <w:rPr>
          <w:rFonts w:ascii="Arial" w:eastAsia="Times New Roman" w:hAnsi="Arial" w:cs="Arial"/>
          <w:color w:val="000000"/>
          <w:sz w:val="56"/>
          <w:szCs w:val="56"/>
        </w:rPr>
        <w:t>3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 классных помещений (7 из которых являются предметными кабинетами), учительская, кабинет директора, библиотека,  спортзал, мастерская</w:t>
      </w:r>
      <w:r w:rsidR="003119DE">
        <w:rPr>
          <w:rFonts w:ascii="Arial" w:eastAsia="Times New Roman" w:hAnsi="Arial" w:cs="Arial"/>
          <w:color w:val="000000"/>
          <w:sz w:val="56"/>
          <w:szCs w:val="56"/>
        </w:rPr>
        <w:t xml:space="preserve">, </w:t>
      </w:r>
      <w:proofErr w:type="spellStart"/>
      <w:r w:rsidRPr="003119DE">
        <w:rPr>
          <w:rFonts w:ascii="Arial" w:eastAsia="Times New Roman" w:hAnsi="Arial" w:cs="Arial"/>
          <w:color w:val="000000"/>
          <w:sz w:val="56"/>
          <w:szCs w:val="56"/>
        </w:rPr>
        <w:t>столов</w:t>
      </w:r>
      <w:r w:rsidR="003119DE">
        <w:rPr>
          <w:rFonts w:ascii="Arial" w:eastAsia="Times New Roman" w:hAnsi="Arial" w:cs="Arial"/>
          <w:color w:val="000000"/>
          <w:sz w:val="56"/>
          <w:szCs w:val="56"/>
        </w:rPr>
        <w:t>ая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>ю</w:t>
      </w:r>
      <w:proofErr w:type="spellEnd"/>
      <w:r w:rsidRPr="003119DE">
        <w:rPr>
          <w:rFonts w:ascii="Arial" w:eastAsia="Times New Roman" w:hAnsi="Arial" w:cs="Arial"/>
          <w:color w:val="000000"/>
          <w:sz w:val="56"/>
          <w:szCs w:val="56"/>
        </w:rPr>
        <w:t>, коридор и подсобные складские помещения.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Школа имеет также учебно-опытный участок площадью 500кв.м.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lastRenderedPageBreak/>
        <w:t>В 2012 году в рамках проекта «Образование» школа получила укомплектованный кабинет</w:t>
      </w:r>
      <w:r w:rsidR="003119DE">
        <w:rPr>
          <w:rFonts w:ascii="Arial" w:eastAsia="Times New Roman" w:hAnsi="Arial" w:cs="Arial"/>
          <w:color w:val="000000"/>
          <w:sz w:val="56"/>
          <w:szCs w:val="56"/>
        </w:rPr>
        <w:t xml:space="preserve"> биологии с компьютером и проектором и кабинет физкультуры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>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proofErr w:type="gramStart"/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В школе имеется </w:t>
      </w:r>
      <w:r w:rsidR="003119DE">
        <w:rPr>
          <w:rFonts w:ascii="Arial" w:eastAsia="Times New Roman" w:hAnsi="Arial" w:cs="Arial"/>
          <w:color w:val="000000"/>
          <w:sz w:val="56"/>
          <w:szCs w:val="56"/>
        </w:rPr>
        <w:t>12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 персональных компьютера, используемых в учебных целях.</w:t>
      </w:r>
      <w:proofErr w:type="gramEnd"/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В 2013 году был произведен капитальный ремонт школы, и установлено автономное водяное  отопление в главном корпусе школы.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proofErr w:type="gramStart"/>
      <w:r w:rsidRPr="003119DE">
        <w:rPr>
          <w:rFonts w:ascii="Arial" w:eastAsia="Times New Roman" w:hAnsi="Arial" w:cs="Arial"/>
          <w:color w:val="000000"/>
          <w:sz w:val="56"/>
          <w:szCs w:val="56"/>
        </w:rPr>
        <w:t>2013-2014 учебном году школа приобрела мебель на 506170 рублей.</w:t>
      </w:r>
      <w:proofErr w:type="gramEnd"/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 xml:space="preserve"> В школе функционирует школьная библиотека,  насчитывающая в своем фонде 5986 изданий, в том числе 635 учебников. Ученики </w:t>
      </w:r>
      <w:r w:rsidRPr="003119DE">
        <w:rPr>
          <w:rFonts w:ascii="Arial" w:eastAsia="Times New Roman" w:hAnsi="Arial" w:cs="Arial"/>
          <w:color w:val="000000"/>
          <w:sz w:val="56"/>
          <w:szCs w:val="56"/>
        </w:rPr>
        <w:lastRenderedPageBreak/>
        <w:t>школы на 95% обеспечены учебниками.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Все ученики начальных классов получают бесплатное горячее одноразовое питание.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В школе установлена пожарная сигнализация, имеется «тревожная кнопка». Школа по всему периметру ограждена металлической сеткой, освещается по всему периметру. Школа имеет в наличии 7 огнетушителей, пожарный щит, необходимый инвентарь.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Школа имеет доступ к сети Интернет.</w:t>
      </w:r>
    </w:p>
    <w:p w:rsidR="008E26DA" w:rsidRPr="003119DE" w:rsidRDefault="008E26DA" w:rsidP="008E2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</w:rPr>
      </w:pPr>
      <w:r w:rsidRPr="003119DE">
        <w:rPr>
          <w:rFonts w:ascii="Arial" w:eastAsia="Times New Roman" w:hAnsi="Arial" w:cs="Arial"/>
          <w:color w:val="000000"/>
          <w:sz w:val="56"/>
          <w:szCs w:val="56"/>
        </w:rPr>
        <w:t> </w:t>
      </w:r>
    </w:p>
    <w:p w:rsidR="007A1404" w:rsidRPr="003119DE" w:rsidRDefault="007A1404">
      <w:pPr>
        <w:rPr>
          <w:rFonts w:ascii="Arial" w:hAnsi="Arial" w:cs="Arial"/>
          <w:sz w:val="56"/>
          <w:szCs w:val="56"/>
        </w:rPr>
      </w:pPr>
    </w:p>
    <w:sectPr w:rsidR="007A1404" w:rsidRPr="003119DE" w:rsidSect="0076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8E26DA"/>
    <w:rsid w:val="00233422"/>
    <w:rsid w:val="003119DE"/>
    <w:rsid w:val="0036101C"/>
    <w:rsid w:val="007657AD"/>
    <w:rsid w:val="007A1404"/>
    <w:rsid w:val="008E26DA"/>
    <w:rsid w:val="00B66924"/>
    <w:rsid w:val="00D5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91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cp:lastPrinted>2017-10-16T11:16:00Z</cp:lastPrinted>
  <dcterms:created xsi:type="dcterms:W3CDTF">2018-11-02T09:55:00Z</dcterms:created>
  <dcterms:modified xsi:type="dcterms:W3CDTF">2018-11-02T09:55:00Z</dcterms:modified>
</cp:coreProperties>
</file>